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2F3446">
        <w:rPr>
          <w:rFonts w:ascii="Times New Roman" w:hAnsi="Times New Roman" w:cs="Times New Roman"/>
          <w:bCs/>
          <w:sz w:val="28"/>
          <w:szCs w:val="28"/>
        </w:rPr>
        <w:t>СМ</w:t>
      </w:r>
      <w:proofErr w:type="gramEnd"/>
      <w:r w:rsidRPr="002F3446">
        <w:rPr>
          <w:rFonts w:ascii="Times New Roman" w:hAnsi="Times New Roman" w:cs="Times New Roman"/>
          <w:bCs/>
          <w:sz w:val="28"/>
          <w:szCs w:val="28"/>
        </w:rPr>
        <w:t xml:space="preserve">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2F344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F3446"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9C7175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9C7175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2F3446" w:rsidRPr="00DF7E40">
        <w:rPr>
          <w:rFonts w:ascii="Times New Roman" w:hAnsi="Times New Roman" w:cs="Times New Roman"/>
          <w:sz w:val="28"/>
          <w:szCs w:val="28"/>
        </w:rPr>
        <w:t>.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F3446" w:rsidRPr="00DF7E40">
        <w:rPr>
          <w:rFonts w:ascii="Times New Roman" w:hAnsi="Times New Roman" w:cs="Times New Roman"/>
          <w:sz w:val="28"/>
          <w:szCs w:val="28"/>
        </w:rPr>
        <w:t>.20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0372BA">
        <w:rPr>
          <w:rFonts w:ascii="Times New Roman" w:hAnsi="Times New Roman" w:cs="Times New Roman"/>
          <w:sz w:val="28"/>
          <w:szCs w:val="28"/>
        </w:rPr>
        <w:t>1</w:t>
      </w:r>
      <w:r w:rsidR="009C717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9C717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65D7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>: Сергій АНАНКО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393A64" w:rsidRPr="000372BA" w:rsidRDefault="00393A64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С.В.,</w:t>
      </w:r>
      <w:r w:rsidR="00965D78" w:rsidRPr="0096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175" w:rsidRPr="00DF7E40">
        <w:rPr>
          <w:rFonts w:ascii="Times New Roman" w:hAnsi="Times New Roman" w:cs="Times New Roman"/>
          <w:sz w:val="28"/>
          <w:szCs w:val="28"/>
          <w:lang w:val="uk-UA"/>
        </w:rPr>
        <w:t>Артеменко В.І.</w:t>
      </w:r>
      <w:r w:rsidR="009C71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7175" w:rsidRPr="0096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Б.В.,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175" w:rsidRPr="00DF7E40">
        <w:rPr>
          <w:rFonts w:ascii="Times New Roman" w:hAnsi="Times New Roman" w:cs="Times New Roman"/>
          <w:sz w:val="28"/>
          <w:szCs w:val="28"/>
          <w:lang w:val="uk-UA"/>
        </w:rPr>
        <w:t>Івченко Т.А.,</w:t>
      </w:r>
      <w:r w:rsidR="009C7175" w:rsidRPr="0096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Карло </w:t>
      </w:r>
      <w:r w:rsidR="00965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Т.А., </w:t>
      </w:r>
      <w:r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>Яценко О.С.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0011" w:rsidRPr="00DF7E40" w:rsidRDefault="00F4001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7175" w:rsidRDefault="00965D78" w:rsidP="009C7175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Лисенко О.В.</w:t>
      </w:r>
      <w:r w:rsidR="009C71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C7175" w:rsidRPr="009C71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175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Малинка М.І., </w:t>
      </w:r>
      <w:proofErr w:type="spellStart"/>
      <w:r w:rsidR="00210CE5">
        <w:rPr>
          <w:rFonts w:ascii="Times New Roman" w:eastAsia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21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Ю.І.</w:t>
      </w:r>
    </w:p>
    <w:p w:rsidR="00DF7E40" w:rsidRDefault="00DF7E40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D78" w:rsidRPr="00DF7E40" w:rsidRDefault="00965D78" w:rsidP="00DF7E40">
      <w:pPr>
        <w:pStyle w:val="a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747" w:type="dxa"/>
        <w:tblLook w:val="01E0"/>
      </w:tblPr>
      <w:tblGrid>
        <w:gridCol w:w="675"/>
        <w:gridCol w:w="3686"/>
        <w:gridCol w:w="709"/>
        <w:gridCol w:w="4677"/>
      </w:tblGrid>
      <w:tr w:rsidR="002F3446" w:rsidRPr="00501DF0" w:rsidTr="002A5B2C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91F2F" w:rsidRDefault="00D91F2F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2F3446" w:rsidRPr="002F3446" w:rsidRDefault="00D91F2F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72BA" w:rsidRPr="00210CE5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A" w:rsidRDefault="000372BA" w:rsidP="00144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144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A" w:rsidRDefault="00965D78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Оксана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A" w:rsidRPr="002F3446" w:rsidRDefault="00D22FD3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2BA" w:rsidRDefault="00D22FD3" w:rsidP="00965D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</w:t>
            </w:r>
            <w:r w:rsidR="00965D78"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65D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економічного розвитку, інвестицій, </w:t>
            </w:r>
            <w:r w:rsidR="00965D78"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торгівлі, підприємництва та зах</w:t>
            </w:r>
            <w:r w:rsidR="00965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исту прав споживачів управління </w:t>
            </w:r>
            <w:r w:rsidR="00965D78"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економічного розвитку</w:t>
            </w:r>
          </w:p>
        </w:tc>
      </w:tr>
      <w:tr w:rsidR="00965D78" w:rsidRPr="00965D78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78" w:rsidRDefault="0014406A" w:rsidP="00486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965D78" w:rsidRDefault="00965D78" w:rsidP="000372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78" w:rsidRDefault="00965D78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Загоруй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78" w:rsidRDefault="00965D78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78" w:rsidRDefault="00965D78" w:rsidP="00965D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відділу охорони здоров’я</w:t>
            </w:r>
          </w:p>
        </w:tc>
      </w:tr>
      <w:tr w:rsidR="00401D40" w:rsidRPr="00965D78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Default="0014406A" w:rsidP="00486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401D40" w:rsidRDefault="00401D40" w:rsidP="00486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Default="00401D40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Default="00401D40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Default="00401D40" w:rsidP="00965D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економічного розвитку</w:t>
            </w:r>
          </w:p>
        </w:tc>
      </w:tr>
      <w:tr w:rsidR="00486D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Default="0014406A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486D29" w:rsidRDefault="00486D2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Default="00486D29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Pr="00602B37" w:rsidRDefault="00486D2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Pr="00602B37" w:rsidRDefault="00486D29" w:rsidP="0013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організаційної роботи, діловодства та контролю</w:t>
            </w:r>
          </w:p>
        </w:tc>
      </w:tr>
      <w:tr w:rsidR="00602B37" w:rsidRPr="00910DCB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14406A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Прокоф’єв </w:t>
            </w:r>
          </w:p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праці та соціального захисту населення </w:t>
            </w:r>
          </w:p>
        </w:tc>
      </w:tr>
      <w:tr w:rsidR="00602B37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14406A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Pr="002F3446" w:rsidRDefault="00486D29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Пономаренко</w:t>
            </w:r>
          </w:p>
          <w:p w:rsidR="00602B37" w:rsidRPr="00602B37" w:rsidRDefault="00486D29" w:rsidP="004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Іван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486D29" w:rsidP="004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401D40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Default="0014406A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401D40" w:rsidRDefault="00401D4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Pr="002F3446" w:rsidRDefault="00401D40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Самойленко Ігор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Pr="00602B37" w:rsidRDefault="00401D4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Pr="002F3446" w:rsidRDefault="00401D40" w:rsidP="00401D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управління архітектури, регулювання забудови та земельних відносин</w:t>
            </w:r>
          </w:p>
        </w:tc>
      </w:tr>
      <w:tr w:rsidR="00401D40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Default="0014406A" w:rsidP="0014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Default="00401D40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Трушкова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440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Default="00401D4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Default="00A469D2" w:rsidP="00401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 w:rsidR="00144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ачальник управління освіти, молоді та спорту</w:t>
            </w:r>
          </w:p>
        </w:tc>
      </w:tr>
      <w:tr w:rsidR="00401D40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Default="0014406A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401D40" w:rsidRDefault="00401D4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Pr="002F3446" w:rsidRDefault="00401D40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01D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Хоменко</w:t>
            </w:r>
            <w:proofErr w:type="spellEnd"/>
            <w:r w:rsidRPr="00401D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Євдокимівна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Pr="00602B37" w:rsidRDefault="00401D4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Pr="002F3446" w:rsidRDefault="00401D40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01D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голова координаційної ради профспілок міста Сміла</w:t>
            </w:r>
          </w:p>
        </w:tc>
      </w:tr>
      <w:tr w:rsidR="00401D40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Default="0014406A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401D40" w:rsidRDefault="00401D4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Pr="00401D40" w:rsidRDefault="00401D40" w:rsidP="00401D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01D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</w:p>
          <w:p w:rsidR="00401D40" w:rsidRPr="002F3446" w:rsidRDefault="00401D40" w:rsidP="00401D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01D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Pr="00602B37" w:rsidRDefault="00401D4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40" w:rsidRPr="00401D40" w:rsidRDefault="00401D40" w:rsidP="00401D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01D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  <w:p w:rsidR="00401D40" w:rsidRPr="002F3446" w:rsidRDefault="00401D40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A1D" w:rsidRDefault="00111A1D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A1D" w:rsidRDefault="00111A1D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A1D" w:rsidRDefault="00111A1D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1A1D" w:rsidRDefault="00111A1D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73B9" w:rsidRDefault="008E73B9" w:rsidP="008E73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A2B60" w:rsidRDefault="00BA2B6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ПОРЯДОК ДЕННИЙ</w:t>
      </w:r>
    </w:p>
    <w:p w:rsidR="004540F2" w:rsidRPr="00DF7E40" w:rsidRDefault="002F3446" w:rsidP="00DF7E4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</w:t>
      </w:r>
    </w:p>
    <w:p w:rsidR="002F3446" w:rsidRPr="00DF7E40" w:rsidRDefault="0014406A" w:rsidP="00DF7E40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08.07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p w:rsidR="00BA2B60" w:rsidRDefault="00BA2B60" w:rsidP="00BA2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2B60" w:rsidRPr="00967BE8" w:rsidRDefault="00BA2B60" w:rsidP="00BA2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 ВІДОМА:</w:t>
      </w:r>
    </w:p>
    <w:p w:rsidR="00BA2B60" w:rsidRDefault="00BA2B60" w:rsidP="00BA2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7BE8">
        <w:rPr>
          <w:rFonts w:ascii="Times New Roman" w:hAnsi="Times New Roman" w:cs="Times New Roman"/>
          <w:sz w:val="28"/>
          <w:szCs w:val="28"/>
          <w:lang w:val="uk-UA"/>
        </w:rPr>
        <w:t>Інформаційно-аналітична довідка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7BE8">
        <w:rPr>
          <w:rFonts w:ascii="Times New Roman" w:hAnsi="Times New Roman" w:cs="Times New Roman"/>
          <w:sz w:val="28"/>
          <w:szCs w:val="28"/>
          <w:lang w:val="uk-UA"/>
        </w:rPr>
        <w:t>про роботу зі зверненнями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7BE8">
        <w:rPr>
          <w:rFonts w:ascii="Times New Roman" w:hAnsi="Times New Roman" w:cs="Times New Roman"/>
          <w:sz w:val="28"/>
          <w:szCs w:val="28"/>
          <w:lang w:val="uk-UA"/>
        </w:rPr>
        <w:t>у виконавчому комітеті  Смілянської міської ради  за 1 півріччя 2021 рік</w:t>
      </w:r>
    </w:p>
    <w:p w:rsidR="00BA2B60" w:rsidRDefault="00BA2B60" w:rsidP="00BA2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 </w:t>
      </w:r>
      <w:r w:rsidRPr="0035341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квартирний облік</w:t>
      </w:r>
    </w:p>
    <w:p w:rsidR="00BA2B60" w:rsidRPr="008C2269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892D89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та закріплення житлової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92D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площі в гуртожитку по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вул. Т.Шевченка, 47</w:t>
      </w:r>
    </w:p>
    <w:p w:rsidR="00BA2B60" w:rsidRDefault="00BA2B60" w:rsidP="00BA2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35341E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Програми </w:t>
      </w:r>
      <w:proofErr w:type="spellStart"/>
      <w:r w:rsidRPr="0035341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5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41E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5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41E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353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341E">
        <w:rPr>
          <w:rFonts w:ascii="Times New Roman" w:hAnsi="Times New Roman" w:cs="Times New Roman"/>
          <w:sz w:val="28"/>
          <w:szCs w:val="28"/>
        </w:rPr>
        <w:t>природничо-математичної</w:t>
      </w:r>
      <w:proofErr w:type="spellEnd"/>
      <w:r w:rsidRPr="0035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41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41E">
        <w:rPr>
          <w:rFonts w:ascii="Times New Roman" w:hAnsi="Times New Roman" w:cs="Times New Roman"/>
          <w:sz w:val="28"/>
          <w:szCs w:val="28"/>
        </w:rPr>
        <w:t>на 2021-2024 роки</w:t>
      </w:r>
    </w:p>
    <w:p w:rsidR="00BA2B60" w:rsidRDefault="00BA2B60" w:rsidP="00BA2B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>Про схвалення Програми впровадження у навчально-виховний процес загальноосвітніх навчальних закладів інформаційно-комунікаційних технологій</w:t>
      </w:r>
    </w:p>
    <w:p w:rsidR="00BA2B60" w:rsidRPr="00F84D37" w:rsidRDefault="00BA2B60" w:rsidP="00BA2B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«Сто відсотків» на 2021-2024 роки</w:t>
      </w:r>
    </w:p>
    <w:p w:rsidR="00BA2B60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34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5341E">
        <w:rPr>
          <w:szCs w:val="28"/>
          <w:lang w:val="uk-UA"/>
        </w:rPr>
        <w:t xml:space="preserve"> </w:t>
      </w:r>
      <w:r w:rsidRPr="003534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схвалення міської </w:t>
      </w:r>
      <w:r w:rsidRPr="0035341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Програми розвитку, </w:t>
      </w:r>
      <w:r w:rsidRPr="0035341E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2021рік</w:t>
      </w:r>
      <w:r w:rsidRPr="0035341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A2B60" w:rsidRPr="0035341E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6. </w:t>
      </w:r>
      <w:r w:rsidRPr="0035341E">
        <w:rPr>
          <w:bCs/>
          <w:sz w:val="28"/>
          <w:szCs w:val="28"/>
          <w:lang w:val="uk-UA"/>
        </w:rPr>
        <w:t xml:space="preserve"> </w:t>
      </w:r>
      <w:r w:rsidRPr="003534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схвалення міської </w:t>
      </w:r>
      <w:r w:rsidRPr="0035341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Програми розвитку, </w:t>
      </w:r>
      <w:r w:rsidRPr="0035341E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2021 рік</w:t>
      </w:r>
      <w:r w:rsidRPr="0035341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A2B60" w:rsidRPr="004F58A0" w:rsidRDefault="00BA2B60" w:rsidP="00BA2B6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2B60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BA2B6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A2B6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B60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BA2B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2B60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BA2B60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Pr="00BA2B60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BA2B60">
        <w:rPr>
          <w:rFonts w:ascii="Times New Roman" w:hAnsi="Times New Roman" w:cs="Times New Roman"/>
          <w:sz w:val="28"/>
          <w:szCs w:val="28"/>
        </w:rPr>
        <w:t xml:space="preserve"> КНП «</w:t>
      </w:r>
      <w:proofErr w:type="spellStart"/>
      <w:r w:rsidRPr="00BA2B60">
        <w:rPr>
          <w:rFonts w:ascii="Times New Roman" w:hAnsi="Times New Roman" w:cs="Times New Roman"/>
          <w:sz w:val="28"/>
          <w:szCs w:val="28"/>
        </w:rPr>
        <w:t>Смілянська</w:t>
      </w:r>
      <w:proofErr w:type="spellEnd"/>
      <w:r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B60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B60">
        <w:rPr>
          <w:rFonts w:ascii="Times New Roman" w:hAnsi="Times New Roman" w:cs="Times New Roman"/>
          <w:sz w:val="28"/>
          <w:szCs w:val="28"/>
        </w:rPr>
        <w:t>стоматологічна</w:t>
      </w:r>
      <w:proofErr w:type="spellEnd"/>
      <w:r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B60">
        <w:rPr>
          <w:rFonts w:ascii="Times New Roman" w:hAnsi="Times New Roman" w:cs="Times New Roman"/>
          <w:sz w:val="28"/>
          <w:szCs w:val="28"/>
        </w:rPr>
        <w:t>поліклініка</w:t>
      </w:r>
      <w:proofErr w:type="spellEnd"/>
      <w:r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B60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B6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2B60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="004F58A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A2B60" w:rsidRPr="00F17ED9" w:rsidRDefault="00BA2B60" w:rsidP="00BA2B60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CB5F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утворення опікунської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ради з питань опіки та піклування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над </w:t>
      </w: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повнолітніми недієздатними особами та особами, дієздатність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яких обмежена</w:t>
      </w:r>
    </w:p>
    <w:p w:rsidR="00BA2B60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9. Про затвердження висновку</w:t>
      </w:r>
      <w:r w:rsidR="004F58A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органу опіки та піклування</w:t>
      </w:r>
      <w:r w:rsidR="004F58A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погодження </w:t>
      </w:r>
    </w:p>
    <w:p w:rsidR="00BA2B60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питання щодо неможливості виконання обов’язків опікуна Смілянським дитячим</w:t>
      </w:r>
      <w:r w:rsidR="004F58A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будин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uk-UA"/>
        </w:rPr>
        <w:t>ком-інтернатомта про можливість виконання обов’язків опікуна Смілянським психоневрологічним інтернатом</w:t>
      </w:r>
      <w:r w:rsidR="004F58A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над недієздатним Горловим М.А.</w:t>
      </w:r>
    </w:p>
    <w:p w:rsidR="00BA2B60" w:rsidRPr="00AC4324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10. 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органу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опіки та піклування про погодження </w:t>
      </w:r>
    </w:p>
    <w:p w:rsidR="00BA2B60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питання щодо неможливості виконання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обов’язків опікуна Смілянським дитячим будин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ом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-інтернат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ом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про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можливість виконання обов’язків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 над недієздатним Кеденком Р.В.</w:t>
      </w:r>
    </w:p>
    <w:p w:rsidR="00BA2B60" w:rsidRPr="002F75A2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11. </w:t>
      </w:r>
      <w:r w:rsidRPr="002F75A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органу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F75A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опіки та піклування про погодження </w:t>
      </w:r>
    </w:p>
    <w:p w:rsidR="00BA2B60" w:rsidRPr="002F75A2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F75A2">
        <w:rPr>
          <w:rFonts w:ascii="Times New Roman" w:hAnsi="Times New Roman" w:cs="Times New Roman"/>
          <w:noProof/>
          <w:sz w:val="28"/>
          <w:szCs w:val="28"/>
          <w:lang w:val="uk-UA"/>
        </w:rPr>
        <w:t>питання щодо неможливості виконання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F75A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Смілянським </w:t>
      </w:r>
    </w:p>
    <w:p w:rsidR="00BA2B60" w:rsidRPr="002F75A2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дитячим будин</w:t>
      </w:r>
      <w:r w:rsidRPr="002F75A2">
        <w:rPr>
          <w:rFonts w:ascii="Times New Roman" w:hAnsi="Times New Roman" w:cs="Times New Roman"/>
          <w:noProof/>
          <w:sz w:val="28"/>
          <w:szCs w:val="28"/>
          <w:lang w:val="uk-UA"/>
        </w:rPr>
        <w:t>ком-інтернатом та про можливість виконання обов’язків</w:t>
      </w:r>
    </w:p>
    <w:p w:rsidR="00BA2B60" w:rsidRPr="00F17ED9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F75A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опікуна Смілянським психоневрологічним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інтернатом над недієздатним Небилицею О.В.</w:t>
      </w:r>
    </w:p>
    <w:p w:rsidR="00BA2B60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12. 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 органу опіки та піклування про погодження питання щодо неможливості виконання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обов’язків опікуна Смілянським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дитячим будин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ом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-інтернат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ом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про можливість виконання обов’язків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 над недієздатним</w:t>
      </w:r>
    </w:p>
    <w:p w:rsidR="00BA2B60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Росочинським А.В.</w:t>
      </w:r>
    </w:p>
    <w:p w:rsidR="00BA2B60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13. </w:t>
      </w: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затвердження висновку органу опіки та піклування про можливість виконання обов’язків опікуна Іваненко К.М. щодо недієздатного </w:t>
      </w:r>
    </w:p>
    <w:p w:rsidR="00BA2B60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Краснощока М.П.</w:t>
      </w:r>
    </w:p>
    <w:p w:rsidR="00BA2B60" w:rsidRPr="00F17ED9" w:rsidRDefault="00BA2B60" w:rsidP="00BA2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14. </w:t>
      </w:r>
      <w:r w:rsidRPr="00DC2871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 органу опіки та піклування про можливість виконання обов’язків опікуна Гончаренко К.І. щодо Гончаренка М.В.</w:t>
      </w:r>
    </w:p>
    <w:p w:rsidR="00BA2B60" w:rsidRPr="00A40BEF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15. </w:t>
      </w:r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>Про утворення комісії з питання безоплатної передачі до комунальної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власності Смілянської міської територіальної громади гуртожитку </w:t>
      </w:r>
    </w:p>
    <w:p w:rsidR="00BA2B60" w:rsidRDefault="00BA2B60" w:rsidP="00BA2B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16. </w:t>
      </w:r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>Про утворення комісії з питання безоплатної передачі до комунальної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власності Смілянської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 об’єкта житлової нерухомості </w:t>
      </w:r>
    </w:p>
    <w:p w:rsidR="00BA2B60" w:rsidRDefault="00BA2B60" w:rsidP="00BA2B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організацію сезонної торгівлі баштанними культурами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>літньо-осінній</w:t>
      </w:r>
      <w:proofErr w:type="spellEnd"/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 2021 року на території м. Сміла</w:t>
      </w:r>
    </w:p>
    <w:p w:rsidR="00BA2B60" w:rsidRPr="00BA2B60" w:rsidRDefault="00BA2B60" w:rsidP="00BA2B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CB5F7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втрату чинності рішення </w:t>
      </w:r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виконавчого комітету від 04.08.2020 № 237 «Про встановлення заборони на розміщення тимчасових споруд по вул. Рєпіна»</w:t>
      </w:r>
    </w:p>
    <w:p w:rsidR="00BA2B60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19.</w:t>
      </w:r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 погодження місця розташування тимчасової споруди для провадження підприємницької діяльності (торговельний кіоск по продажу продовольчих товарів) </w:t>
      </w:r>
      <w:proofErr w:type="spellStart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Рибченко</w:t>
      </w:r>
      <w:proofErr w:type="spellEnd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І.В. по вул. Рєпіна (напроти будівлі № 51)</w:t>
      </w:r>
    </w:p>
    <w:p w:rsidR="00BA2B60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20. </w:t>
      </w:r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 діяльності (павільйон по продажу непродовольчими товарами) </w:t>
      </w:r>
      <w:proofErr w:type="spellStart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Яновському І.В. по вул. Трипільській (біля будівлі магазину «</w:t>
      </w:r>
      <w:proofErr w:type="spellStart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Казачок</w:t>
      </w:r>
      <w:proofErr w:type="spellEnd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» на розі вул. Трипільської та </w:t>
      </w:r>
      <w:proofErr w:type="spellStart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Червономіської</w:t>
      </w:r>
      <w:proofErr w:type="spellEnd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</w:p>
    <w:p w:rsidR="00BA2B60" w:rsidRDefault="00BA2B60" w:rsidP="00BA2B60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21. </w:t>
      </w:r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 діяльності (торговельний павільйон по продажу продовольчих та непродовольчих товарів) </w:t>
      </w:r>
      <w:proofErr w:type="spellStart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Міщенку В.М. на вул. Мічуріна (біля Смілянського колгоспного ринку)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BA2B60" w:rsidRDefault="00BA2B60" w:rsidP="00BA2B60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22. </w:t>
      </w:r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 діяльності (торговельний павільйон по продажу продовольчих та непродовольчих товарів) </w:t>
      </w:r>
      <w:proofErr w:type="spellStart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Міщенко В.В. на  вул. Мічуріна (біля Смілянського колгоспного ринку)</w:t>
      </w:r>
    </w:p>
    <w:p w:rsidR="00BA2B60" w:rsidRDefault="00BA2B60" w:rsidP="00BA2B60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23. </w:t>
      </w:r>
      <w:r w:rsidRPr="00A40B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 діяльності (торговельний павільйон по приготуванню кави та кавових напоїв)  </w:t>
      </w:r>
      <w:proofErr w:type="spellStart"/>
      <w:r w:rsidRPr="00A40B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A40B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40B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Придатченку</w:t>
      </w:r>
      <w:proofErr w:type="spellEnd"/>
      <w:r w:rsidRPr="00A40B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М.В. по пров. Тараса Шевченка (напроти будівлі № 1)</w:t>
      </w:r>
    </w:p>
    <w:p w:rsidR="00BA2B60" w:rsidRDefault="00BA2B60" w:rsidP="00BA2B60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24. Про надання дозволу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Бойку А.В. на розміщення рекламного щита на вул. Героїв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Холодноярців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(напроти будівлі № 82б)</w:t>
      </w:r>
    </w:p>
    <w:p w:rsidR="00BA2B60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25. Про погодження місця </w:t>
      </w:r>
      <w:r w:rsidRPr="005E16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розташування тимчасової споруди для провадження підприємницької діяльності (торговельний павільйон по продажу продовольчих товарів швидкого харчування) в комплексі з зупинкою громадського транспорту </w:t>
      </w:r>
      <w:proofErr w:type="spellStart"/>
      <w:r w:rsidRPr="005E16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5E16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Боровик О.М. по вул. Перемоги (біля будівлі № 26)</w:t>
      </w:r>
    </w:p>
    <w:p w:rsidR="00BA2B60" w:rsidRPr="00A40BEF" w:rsidRDefault="00BA2B60" w:rsidP="00BA2B60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26. </w:t>
      </w:r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 погодження місця розташування </w:t>
      </w:r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тимчасової споруди для провадження підприємницької діяльності (торговельний павільйон для продажу </w:t>
      </w:r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продовольчих товарів)  </w:t>
      </w:r>
      <w:proofErr w:type="spellStart"/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Алексєєнко</w:t>
      </w:r>
      <w:proofErr w:type="spellEnd"/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Н.В. на вул. Кармелюка (біля будівлі № 78)</w:t>
      </w:r>
    </w:p>
    <w:p w:rsidR="00BA2B60" w:rsidRPr="00325645" w:rsidRDefault="00BA2B60" w:rsidP="00BA2B6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27. </w:t>
      </w:r>
      <w:r w:rsidRPr="00325645">
        <w:rPr>
          <w:rFonts w:ascii="Times New Roman" w:hAnsi="Times New Roman" w:cs="Times New Roman"/>
          <w:sz w:val="28"/>
          <w:szCs w:val="28"/>
          <w:lang w:val="uk-UA"/>
        </w:rPr>
        <w:t>Про уточнення місцезнаходження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5645">
        <w:rPr>
          <w:rFonts w:ascii="Times New Roman" w:hAnsi="Times New Roman" w:cs="Times New Roman"/>
          <w:sz w:val="28"/>
          <w:szCs w:val="28"/>
          <w:lang w:val="uk-UA"/>
        </w:rPr>
        <w:t>об’єкту, фінансування якого здійснюється</w:t>
      </w:r>
    </w:p>
    <w:p w:rsidR="00BA2B60" w:rsidRDefault="00BA2B60" w:rsidP="00BA2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6BE">
        <w:rPr>
          <w:rFonts w:ascii="Times New Roman" w:hAnsi="Times New Roman" w:cs="Times New Roman"/>
          <w:sz w:val="28"/>
          <w:szCs w:val="28"/>
          <w:lang w:val="uk-UA"/>
        </w:rPr>
        <w:t>за рахунок субвенції з державно</w:t>
      </w:r>
      <w:r w:rsidRPr="00477343">
        <w:rPr>
          <w:rFonts w:ascii="Times New Roman" w:hAnsi="Times New Roman" w:cs="Times New Roman"/>
          <w:sz w:val="28"/>
          <w:szCs w:val="28"/>
          <w:lang w:val="uk-UA"/>
        </w:rPr>
        <w:t>го бюджету місцевим бюджетам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7343">
        <w:rPr>
          <w:rFonts w:ascii="Times New Roman" w:hAnsi="Times New Roman" w:cs="Times New Roman"/>
          <w:sz w:val="28"/>
          <w:szCs w:val="28"/>
          <w:lang w:val="uk-UA"/>
        </w:rPr>
        <w:t>здійснення заходів щодо соціально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7343"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 окремих територій у 2021 році</w:t>
      </w:r>
    </w:p>
    <w:p w:rsidR="00BA2B60" w:rsidRDefault="00BA2B60" w:rsidP="00BA2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</w:t>
      </w:r>
      <w:r w:rsidRPr="003256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фінансового плану комунального підприємства «</w:t>
      </w:r>
      <w:proofErr w:type="spellStart"/>
      <w:r w:rsidRPr="00325645">
        <w:rPr>
          <w:rFonts w:ascii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325645">
        <w:rPr>
          <w:rFonts w:ascii="Times New Roman" w:hAnsi="Times New Roman" w:cs="Times New Roman"/>
          <w:sz w:val="28"/>
          <w:szCs w:val="28"/>
          <w:lang w:val="uk-UA"/>
        </w:rPr>
        <w:t>» на 2022 рік</w:t>
      </w:r>
    </w:p>
    <w:p w:rsidR="00BA2B60" w:rsidRPr="00325645" w:rsidRDefault="00BA2B60" w:rsidP="00BA2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 Про затвердження фінансового плану Смілянського комунального підприємства «Комунальник» на 2022 рік</w:t>
      </w:r>
    </w:p>
    <w:p w:rsidR="00BA2B60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30. </w:t>
      </w:r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плану комунального підприємства «</w:t>
      </w:r>
      <w:proofErr w:type="spellStart"/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2022 рік</w:t>
      </w:r>
    </w:p>
    <w:p w:rsidR="00BA2B60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31. </w:t>
      </w:r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плану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Смілянського </w:t>
      </w:r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2022 рік</w:t>
      </w:r>
    </w:p>
    <w:p w:rsidR="00BA2B60" w:rsidRPr="00BA2B60" w:rsidRDefault="00BA2B60" w:rsidP="00BA2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32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Про надання  </w:t>
      </w:r>
      <w:proofErr w:type="spellStart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Матосовій</w:t>
      </w:r>
      <w:proofErr w:type="spellEnd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Є.О. статусу дитини, позбавленої батьківського піклування</w:t>
      </w:r>
    </w:p>
    <w:p w:rsidR="00BA2B60" w:rsidRPr="00F43584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33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Про надання  </w:t>
      </w:r>
      <w:proofErr w:type="spellStart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Матосовій</w:t>
      </w:r>
      <w:proofErr w:type="spellEnd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Д.О. статусу дитини, позбавленої батьківського піклування</w:t>
      </w:r>
    </w:p>
    <w:p w:rsidR="00BA2B60" w:rsidRPr="00F43584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34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F43584">
        <w:rPr>
          <w:rFonts w:ascii="Times New Roman" w:eastAsia="Times New Roman" w:hAnsi="Times New Roman" w:cs="Times New Roman"/>
          <w:sz w:val="28"/>
          <w:szCs w:val="20"/>
          <w:lang w:val="uk-UA"/>
        </w:rPr>
        <w:t>Про  продовження строку перебування  малолітнього в сім’ї патронатного вихователя</w:t>
      </w:r>
    </w:p>
    <w:p w:rsidR="00BA2B60" w:rsidRPr="00F43584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35</w:t>
      </w:r>
      <w:r w:rsidRPr="00F4358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. 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комісію з питань спрямування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</w:t>
      </w:r>
    </w:p>
    <w:p w:rsidR="00BA2B60" w:rsidRPr="00F43584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підтримку малих групових будинків та забезпечення житлом дітей-сиріт, дітей, позбавлених батьківського піклування, осіб з їх числа</w:t>
      </w:r>
    </w:p>
    <w:p w:rsidR="00BA2B60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36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Про надання  дозволу на укладання договору дарування частини </w:t>
      </w:r>
      <w:proofErr w:type="spellStart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будинковолодіння</w:t>
      </w:r>
      <w:proofErr w:type="spellEnd"/>
    </w:p>
    <w:p w:rsidR="007747F0" w:rsidRDefault="00BA2B60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37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Про надання  дозволу на укладання договору купівлі частини </w:t>
      </w:r>
      <w:proofErr w:type="spellStart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коволодіння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земельної ділянки</w:t>
      </w:r>
    </w:p>
    <w:p w:rsidR="00477343" w:rsidRDefault="00477343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77343" w:rsidRDefault="00477343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77343" w:rsidRDefault="00477343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77343" w:rsidRDefault="00477343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77343" w:rsidRPr="00BA2B60" w:rsidRDefault="00477343" w:rsidP="00BA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747F0" w:rsidRPr="00910D3A" w:rsidRDefault="007747F0" w:rsidP="00BA2B6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7F0" w:rsidRDefault="007747F0" w:rsidP="002F3446">
      <w:pPr>
        <w:pStyle w:val="11"/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</w:p>
    <w:p w:rsidR="00854485" w:rsidRDefault="007747F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77343" w:rsidRDefault="00477343" w:rsidP="0047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210CE5">
        <w:rPr>
          <w:rFonts w:ascii="Times New Roman" w:hAnsi="Times New Roman" w:cs="Times New Roman"/>
          <w:sz w:val="28"/>
          <w:szCs w:val="28"/>
          <w:lang w:val="uk-UA"/>
        </w:rPr>
        <w:t>Інформаційно-аналітичну довідку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7BE8">
        <w:rPr>
          <w:rFonts w:ascii="Times New Roman" w:hAnsi="Times New Roman" w:cs="Times New Roman"/>
          <w:sz w:val="28"/>
          <w:szCs w:val="28"/>
          <w:lang w:val="uk-UA"/>
        </w:rPr>
        <w:t>про роботу зі зверненнями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7BE8">
        <w:rPr>
          <w:rFonts w:ascii="Times New Roman" w:hAnsi="Times New Roman" w:cs="Times New Roman"/>
          <w:sz w:val="28"/>
          <w:szCs w:val="28"/>
          <w:lang w:val="uk-UA"/>
        </w:rPr>
        <w:t>у виконавчому комітеті  Смілянської міської ради  за 1 півріччя 2021 рік</w:t>
      </w:r>
    </w:p>
    <w:p w:rsidR="00477343" w:rsidRDefault="00477343" w:rsidP="00477343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Омельченко Л.П.</w:t>
      </w:r>
    </w:p>
    <w:p w:rsidR="006E49BE" w:rsidRPr="007B5B96" w:rsidRDefault="007B5B96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B5B96">
        <w:rPr>
          <w:rFonts w:ascii="Times New Roman" w:hAnsi="Times New Roman"/>
          <w:sz w:val="28"/>
          <w:szCs w:val="28"/>
          <w:lang w:val="uk-UA"/>
        </w:rPr>
        <w:t>Інформацію взято до відома</w:t>
      </w:r>
    </w:p>
    <w:p w:rsidR="00477343" w:rsidRDefault="008847E5" w:rsidP="0047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1. </w:t>
      </w:r>
      <w:r w:rsidR="008769CE" w:rsidRPr="00E02BE0">
        <w:rPr>
          <w:rFonts w:ascii="Times New Roman" w:hAnsi="Times New Roman" w:cs="Times New Roman"/>
          <w:sz w:val="28"/>
          <w:szCs w:val="28"/>
        </w:rPr>
        <w:t>СЛУХАЛИ:</w:t>
      </w:r>
      <w:r w:rsidR="008769CE">
        <w:rPr>
          <w:rFonts w:ascii="Times New Roman" w:hAnsi="Times New Roman" w:cs="Times New Roman"/>
          <w:sz w:val="28"/>
          <w:szCs w:val="28"/>
        </w:rPr>
        <w:t xml:space="preserve"> </w:t>
      </w:r>
      <w:r w:rsidR="00477343" w:rsidRPr="0035341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77343">
        <w:rPr>
          <w:rFonts w:ascii="Times New Roman" w:hAnsi="Times New Roman" w:cs="Times New Roman"/>
          <w:sz w:val="28"/>
          <w:szCs w:val="28"/>
          <w:lang w:val="uk-UA"/>
        </w:rPr>
        <w:t>квартирний облік</w:t>
      </w:r>
    </w:p>
    <w:p w:rsidR="00477343" w:rsidRPr="00477343" w:rsidRDefault="00477343" w:rsidP="0047734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E02BE0" w:rsidRP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77343">
        <w:rPr>
          <w:rFonts w:ascii="Times New Roman" w:hAnsi="Times New Roman"/>
          <w:sz w:val="28"/>
          <w:szCs w:val="28"/>
          <w:lang w:val="uk-UA"/>
        </w:rPr>
        <w:t>307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77343" w:rsidRPr="008C2269" w:rsidRDefault="002E76C6" w:rsidP="0047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926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69C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77343" w:rsidRPr="00892D89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та закріплення житлової</w:t>
      </w:r>
      <w:r w:rsidR="00477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77343" w:rsidRPr="00892D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площі в гуртожитку по </w:t>
      </w:r>
      <w:r w:rsidR="00477343">
        <w:rPr>
          <w:rFonts w:ascii="Times New Roman" w:eastAsia="Times New Roman" w:hAnsi="Times New Roman" w:cs="Times New Roman"/>
          <w:sz w:val="28"/>
          <w:szCs w:val="28"/>
          <w:lang w:val="uk-UA"/>
        </w:rPr>
        <w:t>вул. Т.Шевченка, 47</w:t>
      </w:r>
    </w:p>
    <w:p w:rsidR="008769CE" w:rsidRDefault="008769CE" w:rsidP="0047734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477343">
        <w:rPr>
          <w:rFonts w:ascii="Times New Roman" w:hAnsi="Times New Roman"/>
          <w:sz w:val="28"/>
          <w:szCs w:val="28"/>
          <w:lang w:val="uk-UA"/>
        </w:rPr>
        <w:t>Конча</w:t>
      </w:r>
      <w:proofErr w:type="spellEnd"/>
      <w:r w:rsidR="00477343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77343">
        <w:rPr>
          <w:rFonts w:ascii="Times New Roman" w:hAnsi="Times New Roman"/>
          <w:sz w:val="28"/>
          <w:szCs w:val="28"/>
          <w:lang w:val="uk-UA"/>
        </w:rPr>
        <w:t>308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77343" w:rsidRDefault="002E76C6" w:rsidP="0047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="004773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СЛУХАЛИ: </w:t>
      </w:r>
      <w:r w:rsidR="00477343" w:rsidRPr="0035341E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Програми </w:t>
      </w:r>
      <w:proofErr w:type="spellStart"/>
      <w:r w:rsidR="00477343" w:rsidRPr="0035341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477343" w:rsidRPr="0035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43" w:rsidRPr="0035341E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477343" w:rsidRPr="0035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43" w:rsidRPr="0035341E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="00477343" w:rsidRPr="00353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7343" w:rsidRPr="0035341E">
        <w:rPr>
          <w:rFonts w:ascii="Times New Roman" w:hAnsi="Times New Roman" w:cs="Times New Roman"/>
          <w:sz w:val="28"/>
          <w:szCs w:val="28"/>
        </w:rPr>
        <w:t>природничо-математичної</w:t>
      </w:r>
      <w:proofErr w:type="spellEnd"/>
      <w:r w:rsidR="00477343" w:rsidRPr="00353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43" w:rsidRPr="0035341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77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343" w:rsidRPr="0035341E">
        <w:rPr>
          <w:rFonts w:ascii="Times New Roman" w:hAnsi="Times New Roman" w:cs="Times New Roman"/>
          <w:sz w:val="28"/>
          <w:szCs w:val="28"/>
        </w:rPr>
        <w:t>на 2021-2024 роки</w:t>
      </w:r>
    </w:p>
    <w:p w:rsidR="00477343" w:rsidRPr="00477343" w:rsidRDefault="00477343" w:rsidP="0047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Трушкова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Т.С.</w:t>
      </w:r>
    </w:p>
    <w:p w:rsidR="008769CE" w:rsidRPr="008769CE" w:rsidRDefault="008769CE" w:rsidP="004773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77343">
        <w:rPr>
          <w:rFonts w:ascii="Times New Roman" w:hAnsi="Times New Roman"/>
          <w:sz w:val="28"/>
          <w:szCs w:val="28"/>
          <w:lang w:val="uk-UA"/>
        </w:rPr>
        <w:t>309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77343" w:rsidRPr="00F84D37" w:rsidRDefault="002E76C6" w:rsidP="004773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1E0C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8769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СЛУХАЛИ: </w:t>
      </w:r>
      <w:r w:rsidR="00477343">
        <w:rPr>
          <w:rFonts w:ascii="Times New Roman" w:hAnsi="Times New Roman"/>
          <w:sz w:val="28"/>
          <w:szCs w:val="28"/>
          <w:lang w:val="uk-UA"/>
        </w:rPr>
        <w:t>Про схвалення Програми впровадження у навчально-виховний процес загальноосвітніх навчальних закладів інформаційно-комунікаційних технологій «Сто відсотків» на 2021-2024 роки</w:t>
      </w:r>
    </w:p>
    <w:p w:rsidR="008769CE" w:rsidRDefault="008769CE" w:rsidP="00193CD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477343">
        <w:rPr>
          <w:rFonts w:ascii="Times New Roman" w:hAnsi="Times New Roman" w:cs="Times New Roman"/>
          <w:sz w:val="28"/>
          <w:szCs w:val="28"/>
          <w:lang w:val="uk-UA"/>
        </w:rPr>
        <w:t>Трушкова</w:t>
      </w:r>
      <w:proofErr w:type="spellEnd"/>
      <w:r w:rsidR="00477343">
        <w:rPr>
          <w:rFonts w:ascii="Times New Roman" w:hAnsi="Times New Roman" w:cs="Times New Roman"/>
          <w:sz w:val="28"/>
          <w:szCs w:val="28"/>
          <w:lang w:val="uk-UA"/>
        </w:rPr>
        <w:t xml:space="preserve"> Т.С.</w:t>
      </w:r>
    </w:p>
    <w:p w:rsidR="008769CE" w:rsidRP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77343">
        <w:rPr>
          <w:rFonts w:ascii="Times New Roman" w:hAnsi="Times New Roman"/>
          <w:sz w:val="28"/>
          <w:szCs w:val="28"/>
          <w:lang w:val="uk-UA"/>
        </w:rPr>
        <w:t>310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77343" w:rsidRDefault="002E76C6" w:rsidP="004773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769CE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477343" w:rsidRPr="003534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схвалення міської </w:t>
      </w:r>
      <w:r w:rsidR="00477343" w:rsidRPr="0035341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Програми розвитку, </w:t>
      </w:r>
      <w:r w:rsidR="00477343" w:rsidRPr="0035341E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2021рік</w:t>
      </w:r>
      <w:r w:rsidR="00477343" w:rsidRPr="0035341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8769CE" w:rsidRDefault="008769CE" w:rsidP="00193CD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2014BB">
        <w:rPr>
          <w:rFonts w:ascii="Times New Roman" w:hAnsi="Times New Roman" w:cs="Times New Roman"/>
          <w:sz w:val="28"/>
          <w:szCs w:val="28"/>
          <w:lang w:val="uk-UA"/>
        </w:rPr>
        <w:t>Загоруй</w:t>
      </w:r>
      <w:proofErr w:type="spellEnd"/>
      <w:r w:rsidR="002014BB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:rsidR="008769CE" w:rsidRP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77343">
        <w:rPr>
          <w:rFonts w:ascii="Times New Roman" w:hAnsi="Times New Roman"/>
          <w:sz w:val="28"/>
          <w:szCs w:val="28"/>
          <w:lang w:val="uk-UA"/>
        </w:rPr>
        <w:t>311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77343" w:rsidRPr="0035341E" w:rsidRDefault="002E76C6" w:rsidP="004773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7E4D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477343" w:rsidRPr="003534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схвалення міської </w:t>
      </w:r>
      <w:r w:rsidR="00477343" w:rsidRPr="0035341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Програми розвитку, </w:t>
      </w:r>
      <w:r w:rsidR="00477343" w:rsidRPr="0035341E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2021 рік</w:t>
      </w:r>
      <w:r w:rsidR="00477343" w:rsidRPr="0035341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D7E4D" w:rsidRDefault="007D7E4D" w:rsidP="00477343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477343">
        <w:rPr>
          <w:rFonts w:ascii="Times New Roman" w:hAnsi="Times New Roman" w:cs="Times New Roman"/>
          <w:sz w:val="28"/>
          <w:szCs w:val="28"/>
          <w:lang w:val="uk-UA"/>
        </w:rPr>
        <w:t>Загоруй</w:t>
      </w:r>
      <w:proofErr w:type="spellEnd"/>
      <w:r w:rsidR="00477343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:rsidR="007D7E4D" w:rsidRPr="008769CE" w:rsidRDefault="007D7E4D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77343">
        <w:rPr>
          <w:rFonts w:ascii="Times New Roman" w:hAnsi="Times New Roman"/>
          <w:sz w:val="28"/>
          <w:szCs w:val="28"/>
          <w:lang w:val="uk-UA"/>
        </w:rPr>
        <w:t>312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77343" w:rsidRPr="00210CE5" w:rsidRDefault="002E76C6" w:rsidP="00477343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6C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7D7E4D" w:rsidRPr="00AD486C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 w:rsidR="004773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0CE5">
        <w:rPr>
          <w:rFonts w:ascii="Times New Roman" w:hAnsi="Times New Roman" w:cs="Times New Roman"/>
          <w:sz w:val="28"/>
          <w:szCs w:val="28"/>
        </w:rPr>
        <w:t>Про</w:t>
      </w:r>
      <w:r w:rsidR="00210C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0CE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210C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7343" w:rsidRPr="00BA2B60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="00477343" w:rsidRPr="00BA2B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77343" w:rsidRPr="00BA2B60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="00477343" w:rsidRPr="00BA2B60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="00477343" w:rsidRPr="00BA2B60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="00477343" w:rsidRPr="00BA2B60">
        <w:rPr>
          <w:rFonts w:ascii="Times New Roman" w:hAnsi="Times New Roman" w:cs="Times New Roman"/>
          <w:sz w:val="28"/>
          <w:szCs w:val="28"/>
        </w:rPr>
        <w:t xml:space="preserve"> КНП «</w:t>
      </w:r>
      <w:proofErr w:type="spellStart"/>
      <w:r w:rsidR="00477343" w:rsidRPr="00BA2B60">
        <w:rPr>
          <w:rFonts w:ascii="Times New Roman" w:hAnsi="Times New Roman" w:cs="Times New Roman"/>
          <w:sz w:val="28"/>
          <w:szCs w:val="28"/>
        </w:rPr>
        <w:t>Смілянська</w:t>
      </w:r>
      <w:proofErr w:type="spellEnd"/>
      <w:r w:rsidR="00477343"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43" w:rsidRPr="00BA2B60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477343"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43" w:rsidRPr="00BA2B60">
        <w:rPr>
          <w:rFonts w:ascii="Times New Roman" w:hAnsi="Times New Roman" w:cs="Times New Roman"/>
          <w:sz w:val="28"/>
          <w:szCs w:val="28"/>
        </w:rPr>
        <w:t>стоматологічна</w:t>
      </w:r>
      <w:proofErr w:type="spellEnd"/>
      <w:r w:rsidR="00477343"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43" w:rsidRPr="00BA2B60">
        <w:rPr>
          <w:rFonts w:ascii="Times New Roman" w:hAnsi="Times New Roman" w:cs="Times New Roman"/>
          <w:sz w:val="28"/>
          <w:szCs w:val="28"/>
        </w:rPr>
        <w:t>поліклініка</w:t>
      </w:r>
      <w:proofErr w:type="spellEnd"/>
      <w:r w:rsidR="00477343"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43" w:rsidRPr="00BA2B60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="00477343" w:rsidRPr="00BA2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343" w:rsidRPr="00BA2B6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77343" w:rsidRPr="00BA2B60">
        <w:rPr>
          <w:rFonts w:ascii="Times New Roman" w:hAnsi="Times New Roman" w:cs="Times New Roman"/>
          <w:sz w:val="28"/>
          <w:szCs w:val="28"/>
        </w:rPr>
        <w:t xml:space="preserve"> ради</w:t>
      </w:r>
      <w:r w:rsidR="00210CE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D7E4D" w:rsidRDefault="007D7E4D" w:rsidP="00477343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477343">
        <w:rPr>
          <w:rFonts w:ascii="Times New Roman" w:hAnsi="Times New Roman" w:cs="Times New Roman"/>
          <w:sz w:val="28"/>
          <w:szCs w:val="28"/>
          <w:lang w:val="uk-UA"/>
        </w:rPr>
        <w:t>Загоруй</w:t>
      </w:r>
      <w:proofErr w:type="spellEnd"/>
      <w:r w:rsidR="00477343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:rsidR="007D7E4D" w:rsidRPr="007D7E4D" w:rsidRDefault="007D7E4D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477343">
        <w:rPr>
          <w:rFonts w:ascii="Times New Roman" w:hAnsi="Times New Roman"/>
          <w:sz w:val="28"/>
          <w:szCs w:val="28"/>
          <w:lang w:val="uk-UA"/>
        </w:rPr>
        <w:t>313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77343" w:rsidRDefault="002E76C6" w:rsidP="00477343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7E4D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343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утворення опікунської </w:t>
      </w:r>
      <w:r w:rsidR="0047734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77343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ради з питань опіки та піклування</w:t>
      </w:r>
      <w:r w:rsidR="0047734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над </w:t>
      </w:r>
      <w:r w:rsidR="00477343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повнолітніми недієздатними особами та особами, дієздатність</w:t>
      </w:r>
      <w:r w:rsidR="0047734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77343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яких обмежена</w:t>
      </w:r>
    </w:p>
    <w:p w:rsidR="007627A6" w:rsidRDefault="007627A6" w:rsidP="007627A6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Прокоф’єв М.О.</w:t>
      </w:r>
    </w:p>
    <w:p w:rsidR="00AD486C" w:rsidRPr="007627A6" w:rsidRDefault="007627A6" w:rsidP="007627A6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314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DF1664" w:rsidRDefault="002E76C6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9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D4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E4D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</w:t>
      </w:r>
      <w:r w:rsidR="00210C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органу опіки та піклування</w:t>
      </w:r>
      <w:r w:rsidR="00210C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про погодження питання щодо неможливості виконання обов’язків опікуна Смілянським дитячим</w:t>
      </w:r>
      <w:r w:rsidR="00210C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будинком-інтернатом</w:t>
      </w:r>
      <w:r w:rsidR="00210C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та про можливість виконання обов’язків опікуна Смілянським психоневрологічним інтернатом</w:t>
      </w:r>
      <w:r w:rsidR="00210C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над недієздатним Горловим М.А.</w:t>
      </w:r>
    </w:p>
    <w:p w:rsidR="00AD486C" w:rsidRDefault="007D7E4D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AD486C">
        <w:rPr>
          <w:rFonts w:ascii="Times New Roman" w:hAnsi="Times New Roman" w:cs="Times New Roman"/>
          <w:sz w:val="28"/>
          <w:szCs w:val="28"/>
          <w:lang w:val="uk-UA"/>
        </w:rPr>
        <w:t>Прокоф’єв М.О.</w:t>
      </w:r>
    </w:p>
    <w:p w:rsidR="007D7E4D" w:rsidRDefault="007D7E4D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DF1664">
        <w:rPr>
          <w:rFonts w:ascii="Times New Roman" w:hAnsi="Times New Roman"/>
          <w:sz w:val="28"/>
          <w:szCs w:val="28"/>
          <w:lang w:val="uk-UA"/>
        </w:rPr>
        <w:t>315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DF1664" w:rsidRDefault="007627A6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D4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органу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опіки та піклування про погодження питання щодо неможливості виконання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обов’язків опікуна Смілянським дитячим будин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к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ом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-інтернат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ом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про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можливість виконання обов’язків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опікуна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 над недієздатним Кеденком Р.В.</w:t>
      </w:r>
    </w:p>
    <w:p w:rsidR="007627A6" w:rsidRDefault="007627A6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Прокоф’єв М.О.</w:t>
      </w:r>
    </w:p>
    <w:p w:rsidR="007627A6" w:rsidRPr="007D7E4D" w:rsidRDefault="007627A6" w:rsidP="007627A6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DF1664">
        <w:rPr>
          <w:rFonts w:ascii="Times New Roman" w:hAnsi="Times New Roman"/>
          <w:sz w:val="28"/>
          <w:szCs w:val="28"/>
          <w:lang w:val="uk-UA"/>
        </w:rPr>
        <w:t>316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DF1664" w:rsidRDefault="002E76C6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7D7E4D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DF1664" w:rsidRPr="002F75A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органу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 w:rsidRPr="002F75A2">
        <w:rPr>
          <w:rFonts w:ascii="Times New Roman" w:hAnsi="Times New Roman" w:cs="Times New Roman"/>
          <w:noProof/>
          <w:sz w:val="28"/>
          <w:szCs w:val="28"/>
          <w:lang w:val="uk-UA"/>
        </w:rPr>
        <w:t>опіки та піклування про погодження питання щодо неможливості виконання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 w:rsidRPr="002F75A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обов’язків опікуна Смілянським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дитячим будин</w:t>
      </w:r>
      <w:r w:rsidR="00DF1664" w:rsidRPr="002F75A2">
        <w:rPr>
          <w:rFonts w:ascii="Times New Roman" w:hAnsi="Times New Roman" w:cs="Times New Roman"/>
          <w:noProof/>
          <w:sz w:val="28"/>
          <w:szCs w:val="28"/>
          <w:lang w:val="uk-UA"/>
        </w:rPr>
        <w:t>ком-інтернатом та про можливість виконання обов’язків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 w:rsidRPr="002F75A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опікуна Смілянським психоневрологічним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інтернатом над недієздатним Небилицею О.В.</w:t>
      </w:r>
    </w:p>
    <w:p w:rsidR="00DF1664" w:rsidRPr="00F17ED9" w:rsidRDefault="00DF1664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Доповідає: Прокоф’єв М.О.</w:t>
      </w:r>
    </w:p>
    <w:p w:rsidR="00DF1664" w:rsidRDefault="00DF1664" w:rsidP="00DF16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317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DF1664" w:rsidRDefault="002E76C6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F205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019C4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 органу опіки та піклування про погодження питання щодо неможливості виконання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обов’язків опікуна Смілянським дитячим будин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к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ом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>-інтернат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ом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про можливість виконання обов’язків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F1664" w:rsidRPr="00AC43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опікуна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>Смілянським психоневрологічним інтернатом над недієздатним Росочинським А.В.</w:t>
      </w:r>
    </w:p>
    <w:p w:rsidR="00DF1664" w:rsidRDefault="00DF1664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Доповідає: Прокоф’єв М.О.</w:t>
      </w:r>
    </w:p>
    <w:p w:rsidR="00A019C4" w:rsidRDefault="00A019C4" w:rsidP="00DF16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3238BF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DF1664">
        <w:rPr>
          <w:rFonts w:ascii="Times New Roman" w:hAnsi="Times New Roman"/>
          <w:sz w:val="28"/>
          <w:szCs w:val="28"/>
          <w:lang w:val="uk-UA"/>
        </w:rPr>
        <w:t>318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DF1664" w:rsidRDefault="002E76C6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DF20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1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9C4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DF1664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затвердження висновку органу опіки та піклування про можливість виконання обов’язків опікуна Іваненко К.М. щодо недієздатного </w:t>
      </w:r>
    </w:p>
    <w:p w:rsidR="00DF1664" w:rsidRDefault="00DF1664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Краснощока М.П.</w:t>
      </w:r>
    </w:p>
    <w:p w:rsidR="00DF1664" w:rsidRPr="00F17ED9" w:rsidRDefault="00DF1664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Доповідає: Прокоф’єв М.О.</w:t>
      </w:r>
    </w:p>
    <w:p w:rsidR="00A019C4" w:rsidRPr="00193CDA" w:rsidRDefault="00A019C4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BB6B9E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DF1664">
        <w:rPr>
          <w:rFonts w:ascii="Times New Roman" w:hAnsi="Times New Roman"/>
          <w:sz w:val="28"/>
          <w:szCs w:val="28"/>
          <w:lang w:val="uk-UA"/>
        </w:rPr>
        <w:t>319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DF1664" w:rsidRPr="00F17ED9" w:rsidRDefault="002E76C6" w:rsidP="00DF166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Pr="006F131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F1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664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DF1664" w:rsidRPr="00DC2871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висновку органу опіки та піклування про можливість виконанн</w:t>
      </w:r>
      <w:r w:rsidR="00DF16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я обов’язків опікуна Гончаренко К.І. щодо Гончаренка </w:t>
      </w:r>
      <w:r w:rsidR="00DF1664" w:rsidRPr="00DC2871">
        <w:rPr>
          <w:rFonts w:ascii="Times New Roman" w:hAnsi="Times New Roman" w:cs="Times New Roman"/>
          <w:noProof/>
          <w:sz w:val="28"/>
          <w:szCs w:val="28"/>
          <w:lang w:val="uk-UA"/>
        </w:rPr>
        <w:t>М.В.</w:t>
      </w:r>
    </w:p>
    <w:p w:rsidR="00A019C4" w:rsidRDefault="00A019C4" w:rsidP="00193C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r w:rsidR="00E549C4">
        <w:rPr>
          <w:rFonts w:ascii="Times New Roman" w:hAnsi="Times New Roman"/>
          <w:sz w:val="28"/>
          <w:szCs w:val="28"/>
          <w:lang w:val="uk-UA"/>
        </w:rPr>
        <w:t>Прокоф’єв  М.О.</w:t>
      </w:r>
    </w:p>
    <w:p w:rsidR="007179A4" w:rsidRDefault="007179A4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E549C4">
        <w:rPr>
          <w:rFonts w:ascii="Times New Roman" w:hAnsi="Times New Roman"/>
          <w:sz w:val="28"/>
          <w:szCs w:val="28"/>
          <w:lang w:val="uk-UA"/>
        </w:rPr>
        <w:t>320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9C4" w:rsidRPr="00A40BEF" w:rsidRDefault="006F1312" w:rsidP="00E54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</w:t>
      </w:r>
      <w:r w:rsidR="00E549C4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49C4"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>Про утворення комісії з питання безоплатної передачі до комунальної</w:t>
      </w:r>
      <w:r w:rsidR="00E54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49C4"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власності Смілянської міської територіальної громади гуртожитку </w:t>
      </w:r>
    </w:p>
    <w:p w:rsidR="007179A4" w:rsidRDefault="007179A4" w:rsidP="00193C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r w:rsidR="00E549C4">
        <w:rPr>
          <w:rFonts w:ascii="Times New Roman" w:hAnsi="Times New Roman"/>
          <w:sz w:val="28"/>
          <w:szCs w:val="28"/>
          <w:lang w:val="uk-UA"/>
        </w:rPr>
        <w:t>Матвєєнко Л.В.</w:t>
      </w:r>
    </w:p>
    <w:p w:rsidR="007179A4" w:rsidRDefault="007179A4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E549C4">
        <w:rPr>
          <w:rFonts w:ascii="Times New Roman" w:hAnsi="Times New Roman"/>
          <w:sz w:val="28"/>
          <w:szCs w:val="28"/>
          <w:lang w:val="uk-UA"/>
        </w:rPr>
        <w:t>321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9C4" w:rsidRDefault="002E76C6" w:rsidP="00E549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667E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B6B9E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E549C4"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>Про утворення комісії з питання безоплатної передачі до комунальної</w:t>
      </w:r>
      <w:r w:rsidR="00E54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49C4"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власності Смілянської міської </w:t>
      </w:r>
      <w:r w:rsidR="00E54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49C4"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 об’єкта житлової нерухомості </w:t>
      </w:r>
    </w:p>
    <w:p w:rsidR="007179A4" w:rsidRDefault="007179A4" w:rsidP="00E54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Доповідає: </w:t>
      </w:r>
      <w:r w:rsidR="00564E1C">
        <w:rPr>
          <w:rFonts w:ascii="Times New Roman" w:hAnsi="Times New Roman" w:cs="Times New Roman"/>
          <w:sz w:val="28"/>
          <w:szCs w:val="28"/>
          <w:lang w:val="uk-UA"/>
        </w:rPr>
        <w:t>Матвєєнко Л.В.</w:t>
      </w:r>
    </w:p>
    <w:p w:rsidR="00352D6D" w:rsidRDefault="00BB6B9E" w:rsidP="00B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564E1C">
        <w:rPr>
          <w:rFonts w:ascii="Times New Roman" w:hAnsi="Times New Roman"/>
          <w:sz w:val="28"/>
          <w:szCs w:val="28"/>
          <w:lang w:val="uk-UA"/>
        </w:rPr>
        <w:t>322</w:t>
      </w:r>
      <w:r w:rsidR="00352D6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64E1C" w:rsidRDefault="00564E1C" w:rsidP="00564E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62329E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352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організацію сезонної торгівлі баштанними культурами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>літньо-осінній</w:t>
      </w:r>
      <w:proofErr w:type="spellEnd"/>
      <w:r w:rsidRPr="00A40B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 2021 року на території м. Сміла</w:t>
      </w:r>
    </w:p>
    <w:p w:rsidR="0062329E" w:rsidRDefault="0062329E" w:rsidP="00564E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</w:t>
      </w:r>
      <w:proofErr w:type="spellStart"/>
      <w:r w:rsidR="00564E1C">
        <w:rPr>
          <w:rFonts w:ascii="Times New Roman" w:hAnsi="Times New Roman" w:cs="Times New Roman"/>
          <w:bCs/>
          <w:sz w:val="28"/>
          <w:szCs w:val="28"/>
          <w:lang w:val="uk-UA"/>
        </w:rPr>
        <w:t>Божко</w:t>
      </w:r>
      <w:proofErr w:type="spellEnd"/>
      <w:r w:rsidR="00564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О.П.</w:t>
      </w:r>
    </w:p>
    <w:p w:rsidR="0062329E" w:rsidRPr="0062329E" w:rsidRDefault="0062329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564E1C">
        <w:rPr>
          <w:rFonts w:ascii="Times New Roman" w:hAnsi="Times New Roman"/>
          <w:sz w:val="28"/>
          <w:szCs w:val="28"/>
          <w:lang w:val="uk-UA"/>
        </w:rPr>
        <w:t>323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64E1C" w:rsidRPr="00BA2B60" w:rsidRDefault="002E76C6" w:rsidP="00564E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Pr="00667E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6232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СЛУХАЛИ: </w:t>
      </w:r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</w:t>
      </w:r>
      <w:r w:rsidR="00564E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втрату чинності рішення </w:t>
      </w:r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виконавчого комітету від 04.08.2020 № 237 «Про встановлення заборони на розміщення тимчасових споруд по вул. Рєпіна»</w:t>
      </w:r>
    </w:p>
    <w:p w:rsidR="0062329E" w:rsidRDefault="0062329E" w:rsidP="00564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564E1C">
        <w:rPr>
          <w:rFonts w:ascii="Times New Roman" w:hAnsi="Times New Roman" w:cs="Times New Roman"/>
          <w:sz w:val="28"/>
          <w:szCs w:val="28"/>
          <w:lang w:val="uk-UA"/>
        </w:rPr>
        <w:t>Самойленко І.П.</w:t>
      </w:r>
    </w:p>
    <w:p w:rsidR="0062329E" w:rsidRPr="0062329E" w:rsidRDefault="0062329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52D6D">
        <w:rPr>
          <w:rFonts w:ascii="Times New Roman" w:hAnsi="Times New Roman"/>
          <w:sz w:val="28"/>
          <w:szCs w:val="28"/>
          <w:lang w:val="uk-UA"/>
        </w:rPr>
        <w:t>3</w:t>
      </w:r>
      <w:r w:rsidR="00564E1C">
        <w:rPr>
          <w:rFonts w:ascii="Times New Roman" w:hAnsi="Times New Roman"/>
          <w:sz w:val="28"/>
          <w:szCs w:val="28"/>
          <w:lang w:val="uk-UA"/>
        </w:rPr>
        <w:t>24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64E1C" w:rsidRDefault="002E76C6" w:rsidP="00564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FE1E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2329E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 діяльності (торговельний кіоск по продажу продовольчих товарів) </w:t>
      </w:r>
      <w:proofErr w:type="spellStart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Рибченко</w:t>
      </w:r>
      <w:proofErr w:type="spellEnd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І.В. по вул. Рєпіна (напроти будівлі № 51)</w:t>
      </w:r>
    </w:p>
    <w:p w:rsidR="0062329E" w:rsidRDefault="0062329E" w:rsidP="00193CD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564E1C">
        <w:rPr>
          <w:rFonts w:ascii="Times New Roman" w:hAnsi="Times New Roman" w:cs="Times New Roman"/>
          <w:sz w:val="28"/>
          <w:szCs w:val="28"/>
          <w:lang w:val="uk-UA"/>
        </w:rPr>
        <w:t>Самойленко І.П.</w:t>
      </w:r>
    </w:p>
    <w:p w:rsidR="0062329E" w:rsidRPr="0062329E" w:rsidRDefault="0062329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52D6D">
        <w:rPr>
          <w:rFonts w:ascii="Times New Roman" w:hAnsi="Times New Roman"/>
          <w:sz w:val="28"/>
          <w:szCs w:val="28"/>
          <w:lang w:val="uk-UA"/>
        </w:rPr>
        <w:t>3</w:t>
      </w:r>
      <w:r w:rsidR="00564E1C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64E1C" w:rsidRPr="00564E1C" w:rsidRDefault="002E76C6" w:rsidP="00564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2329E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 діяльності (павільйон по продажу непродовольчими товарами) </w:t>
      </w:r>
      <w:proofErr w:type="spellStart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Яновському І.В. по вул. Трипільській (біля будівлі магазину «</w:t>
      </w:r>
      <w:proofErr w:type="spellStart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Казачок</w:t>
      </w:r>
      <w:proofErr w:type="spellEnd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» на розі вул. Трипільської та </w:t>
      </w:r>
      <w:proofErr w:type="spellStart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Червономіської</w:t>
      </w:r>
      <w:proofErr w:type="spellEnd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</w:p>
    <w:p w:rsidR="0062329E" w:rsidRDefault="0062329E" w:rsidP="00564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564E1C">
        <w:rPr>
          <w:rFonts w:ascii="Times New Roman" w:hAnsi="Times New Roman" w:cs="Times New Roman"/>
          <w:sz w:val="28"/>
          <w:szCs w:val="28"/>
          <w:lang w:val="uk-UA"/>
        </w:rPr>
        <w:t>Самойленко І.П.</w:t>
      </w:r>
    </w:p>
    <w:p w:rsidR="00CE11A3" w:rsidRDefault="00CE11A3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52D6D">
        <w:rPr>
          <w:rFonts w:ascii="Times New Roman" w:hAnsi="Times New Roman"/>
          <w:sz w:val="28"/>
          <w:szCs w:val="28"/>
          <w:lang w:val="uk-UA"/>
        </w:rPr>
        <w:t>3</w:t>
      </w:r>
      <w:r w:rsidR="00564E1C"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64E1C" w:rsidRDefault="002E76C6" w:rsidP="00564E1C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11A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 діяльності (торговельний павільйон по продажу продовольчих та непродовольчих товарів) </w:t>
      </w:r>
      <w:proofErr w:type="spellStart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Міщенку В.М. на вул. Мічуріна (біля Смілянського колгоспного ринку)</w:t>
      </w:r>
      <w:r w:rsidR="00564E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CE11A3" w:rsidRDefault="00CE11A3" w:rsidP="00564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564E1C">
        <w:rPr>
          <w:rFonts w:ascii="Times New Roman" w:hAnsi="Times New Roman" w:cs="Times New Roman"/>
          <w:sz w:val="28"/>
          <w:szCs w:val="28"/>
          <w:lang w:val="uk-UA"/>
        </w:rPr>
        <w:t>Самойленко І.П.</w:t>
      </w:r>
    </w:p>
    <w:p w:rsidR="00CE11A3" w:rsidRPr="004943E4" w:rsidRDefault="00CE11A3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C92E06">
        <w:rPr>
          <w:rFonts w:ascii="Times New Roman" w:hAnsi="Times New Roman"/>
          <w:sz w:val="28"/>
          <w:szCs w:val="28"/>
          <w:lang w:val="uk-UA"/>
        </w:rPr>
        <w:t>3</w:t>
      </w:r>
      <w:r w:rsidR="00564E1C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64E1C" w:rsidRDefault="002E76C6" w:rsidP="00564E1C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4477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11A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розташування тимчасової споруди для провадження підприємницької діяльності (торговельний павільйон по продажу продовольчих та непродовольчих товарів) </w:t>
      </w:r>
      <w:proofErr w:type="spellStart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="00564E1C" w:rsidRPr="003F06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Міщенко В.В. на  вул. Мічуріна (біля Смілянського колгоспного ринку)</w:t>
      </w:r>
    </w:p>
    <w:p w:rsidR="00CE11A3" w:rsidRDefault="00CE11A3" w:rsidP="00193CD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564E1C">
        <w:rPr>
          <w:rFonts w:ascii="Times New Roman" w:hAnsi="Times New Roman" w:cs="Times New Roman"/>
          <w:sz w:val="28"/>
          <w:szCs w:val="28"/>
          <w:lang w:val="uk-UA"/>
        </w:rPr>
        <w:t>Самойленко І.П.</w:t>
      </w:r>
    </w:p>
    <w:p w:rsidR="00CE11A3" w:rsidRDefault="00CE11A3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C92E06">
        <w:rPr>
          <w:rFonts w:ascii="Times New Roman" w:hAnsi="Times New Roman"/>
          <w:sz w:val="28"/>
          <w:szCs w:val="28"/>
          <w:lang w:val="uk-UA"/>
        </w:rPr>
        <w:t>3</w:t>
      </w:r>
      <w:r w:rsidR="00564E1C">
        <w:rPr>
          <w:rFonts w:ascii="Times New Roman" w:hAnsi="Times New Roman"/>
          <w:sz w:val="28"/>
          <w:szCs w:val="28"/>
          <w:lang w:val="uk-UA"/>
        </w:rPr>
        <w:t>28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2353E" w:rsidRDefault="002E76C6" w:rsidP="00564E1C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4477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11A3">
        <w:rPr>
          <w:rFonts w:ascii="Times New Roman" w:hAnsi="Times New Roman" w:cs="Times New Roman"/>
          <w:sz w:val="28"/>
          <w:szCs w:val="28"/>
          <w:lang w:val="uk-UA"/>
        </w:rPr>
        <w:t>СЛУХАЛИ</w:t>
      </w:r>
      <w:r w:rsidR="00C92E0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92E06" w:rsidRPr="0091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E1C" w:rsidRPr="00A40B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погодження місця розташування тимчасової споруди для провадження підприємницької діяльності (торговельний павільйон по приготуванню кави та кавових напоїв)</w:t>
      </w:r>
      <w:r w:rsidR="0052353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52353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="0052353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52353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Придатченку</w:t>
      </w:r>
      <w:proofErr w:type="spellEnd"/>
      <w:r w:rsidR="0052353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М.В. по пров.</w:t>
      </w:r>
    </w:p>
    <w:p w:rsidR="00564E1C" w:rsidRDefault="00564E1C" w:rsidP="00564E1C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40BE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Тараса Шевченка (напроти будівлі № 1)</w:t>
      </w:r>
    </w:p>
    <w:p w:rsidR="0052353E" w:rsidRDefault="0052353E" w:rsidP="0052353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Самойленко І.П.</w:t>
      </w:r>
    </w:p>
    <w:p w:rsidR="0052353E" w:rsidRPr="0052353E" w:rsidRDefault="0052353E" w:rsidP="0052353E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329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64E1C" w:rsidRDefault="00564E1C" w:rsidP="00564E1C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24. Про надання дозволу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Бойку А.В. на розміщення рекламного щита на вул. Героїв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Холодноярців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(напроти будівлі № 82б)</w:t>
      </w:r>
    </w:p>
    <w:p w:rsidR="00CE11A3" w:rsidRDefault="00CE11A3" w:rsidP="00193CD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564E1C">
        <w:rPr>
          <w:rFonts w:ascii="Times New Roman" w:hAnsi="Times New Roman" w:cs="Times New Roman"/>
          <w:sz w:val="28"/>
          <w:szCs w:val="28"/>
          <w:lang w:val="uk-UA"/>
        </w:rPr>
        <w:t>Самойленко І.П.</w:t>
      </w:r>
    </w:p>
    <w:p w:rsidR="00CE11A3" w:rsidRDefault="00CE11A3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C92E06">
        <w:rPr>
          <w:rFonts w:ascii="Times New Roman" w:hAnsi="Times New Roman"/>
          <w:sz w:val="28"/>
          <w:szCs w:val="28"/>
          <w:lang w:val="uk-UA"/>
        </w:rPr>
        <w:t>3</w:t>
      </w:r>
      <w:r w:rsidR="0052353E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64E1C" w:rsidRDefault="00564E1C" w:rsidP="00564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25</w:t>
      </w:r>
      <w:r w:rsidR="002E76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11A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погодження місця </w:t>
      </w:r>
      <w:r w:rsidRPr="005E16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розташування тимчасової споруди для провадження підприємницької діяльності (торговельний павільйон по продажу продовольчих товарів швидкого харчування) в комплексі з зупинкою громадського транспорту </w:t>
      </w:r>
      <w:proofErr w:type="spellStart"/>
      <w:r w:rsidRPr="005E16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5E16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Боровик О.М. по вул. Перемоги (біля будівлі № 26)</w:t>
      </w:r>
    </w:p>
    <w:p w:rsidR="00CE11A3" w:rsidRDefault="00CE11A3" w:rsidP="00193CD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7D6762">
        <w:rPr>
          <w:rFonts w:ascii="Times New Roman" w:hAnsi="Times New Roman" w:cs="Times New Roman"/>
          <w:sz w:val="28"/>
          <w:szCs w:val="28"/>
          <w:lang w:val="uk-UA"/>
        </w:rPr>
        <w:t>Самойленко І.П.</w:t>
      </w:r>
    </w:p>
    <w:p w:rsidR="00CE11A3" w:rsidRDefault="00CE11A3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C92E06">
        <w:rPr>
          <w:rFonts w:ascii="Times New Roman" w:hAnsi="Times New Roman"/>
          <w:sz w:val="28"/>
          <w:szCs w:val="28"/>
          <w:lang w:val="uk-UA"/>
        </w:rPr>
        <w:t>3</w:t>
      </w:r>
      <w:r w:rsidR="007D6762">
        <w:rPr>
          <w:rFonts w:ascii="Times New Roman" w:hAnsi="Times New Roman"/>
          <w:sz w:val="28"/>
          <w:szCs w:val="28"/>
          <w:lang w:val="uk-UA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D6762" w:rsidRPr="007D6762" w:rsidRDefault="007D6762" w:rsidP="007D6762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4477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 погодження місця розташування </w:t>
      </w:r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тимчасової споруди для провадження підприємницької діяльності (торговельний павільйон для продажу продовольчих товарів)  </w:t>
      </w:r>
      <w:proofErr w:type="spellStart"/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Алексєєнко</w:t>
      </w:r>
      <w:proofErr w:type="spellEnd"/>
      <w:r w:rsidRPr="008A3D1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Н.В. на вул. Кармелюка (біля будівлі № 78)</w:t>
      </w:r>
    </w:p>
    <w:p w:rsidR="007D6762" w:rsidRDefault="007D6762" w:rsidP="007D6762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Самойленко І.П.</w:t>
      </w:r>
    </w:p>
    <w:p w:rsidR="007D6762" w:rsidRDefault="007D6762" w:rsidP="007D6762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332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D6762" w:rsidRDefault="007D6762" w:rsidP="007D676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4477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91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5645">
        <w:rPr>
          <w:rFonts w:ascii="Times New Roman" w:hAnsi="Times New Roman" w:cs="Times New Roman"/>
          <w:sz w:val="28"/>
          <w:szCs w:val="28"/>
          <w:lang w:val="uk-UA"/>
        </w:rPr>
        <w:t>Про уточнення місцезнаходження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5645">
        <w:rPr>
          <w:rFonts w:ascii="Times New Roman" w:hAnsi="Times New Roman" w:cs="Times New Roman"/>
          <w:sz w:val="28"/>
          <w:szCs w:val="28"/>
          <w:lang w:val="uk-UA"/>
        </w:rPr>
        <w:t>об’єкту, фінансування якого здійснюється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16BE">
        <w:rPr>
          <w:rFonts w:ascii="Times New Roman" w:hAnsi="Times New Roman" w:cs="Times New Roman"/>
          <w:sz w:val="28"/>
          <w:szCs w:val="28"/>
          <w:lang w:val="uk-UA"/>
        </w:rPr>
        <w:t>за рахунок субвенції з державно</w:t>
      </w:r>
      <w:r w:rsidRPr="00477343">
        <w:rPr>
          <w:rFonts w:ascii="Times New Roman" w:hAnsi="Times New Roman" w:cs="Times New Roman"/>
          <w:sz w:val="28"/>
          <w:szCs w:val="28"/>
          <w:lang w:val="uk-UA"/>
        </w:rPr>
        <w:t>го бюджету місцевим бюджетам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7343">
        <w:rPr>
          <w:rFonts w:ascii="Times New Roman" w:hAnsi="Times New Roman" w:cs="Times New Roman"/>
          <w:sz w:val="28"/>
          <w:szCs w:val="28"/>
          <w:lang w:val="uk-UA"/>
        </w:rPr>
        <w:t>здійснення заходів щодо соціально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7343"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 окремих територій у 2021 році</w:t>
      </w:r>
    </w:p>
    <w:p w:rsidR="00945CED" w:rsidRPr="00945CED" w:rsidRDefault="00945CED" w:rsidP="00945CED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52353E">
        <w:rPr>
          <w:rFonts w:ascii="Times New Roman" w:hAnsi="Times New Roman" w:cs="Times New Roman"/>
          <w:sz w:val="28"/>
          <w:szCs w:val="28"/>
          <w:lang w:val="uk-UA"/>
        </w:rPr>
        <w:t>Пономаренко І.М.</w:t>
      </w:r>
    </w:p>
    <w:p w:rsidR="00945CED" w:rsidRDefault="00945CED" w:rsidP="00945CE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333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D6762" w:rsidRDefault="007D6762" w:rsidP="007D6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28. СЛУХАЛИ: </w:t>
      </w:r>
      <w:r w:rsidRPr="00325645">
        <w:rPr>
          <w:rFonts w:ascii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</w:t>
      </w:r>
      <w:proofErr w:type="spellStart"/>
      <w:r w:rsidRPr="00325645">
        <w:rPr>
          <w:rFonts w:ascii="Times New Roman" w:hAnsi="Times New Roman" w:cs="Times New Roman"/>
          <w:sz w:val="28"/>
          <w:szCs w:val="28"/>
          <w:lang w:val="uk-UA"/>
        </w:rPr>
        <w:t>Смілакомунтеплоенерго</w:t>
      </w:r>
      <w:proofErr w:type="spellEnd"/>
      <w:r w:rsidRPr="00325645">
        <w:rPr>
          <w:rFonts w:ascii="Times New Roman" w:hAnsi="Times New Roman" w:cs="Times New Roman"/>
          <w:sz w:val="28"/>
          <w:szCs w:val="28"/>
          <w:lang w:val="uk-UA"/>
        </w:rPr>
        <w:t>» на 2022 рік</w:t>
      </w:r>
    </w:p>
    <w:p w:rsidR="007D6762" w:rsidRDefault="007D6762" w:rsidP="007D6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Пономаренко І.М.</w:t>
      </w:r>
    </w:p>
    <w:p w:rsidR="007D6762" w:rsidRDefault="007D6762" w:rsidP="007D6762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334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D6762" w:rsidRPr="00325645" w:rsidRDefault="007D6762" w:rsidP="007D6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4477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СЛУХАЛИ: Про затвердження фінансового плану Смілянського комунального підприємства «Комунальник» на 2022 рік</w:t>
      </w:r>
    </w:p>
    <w:p w:rsidR="007D6762" w:rsidRDefault="007D6762" w:rsidP="007D6762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Пономаренко І.М.</w:t>
      </w:r>
    </w:p>
    <w:p w:rsidR="007D6762" w:rsidRDefault="007D6762" w:rsidP="007D6762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335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D6762" w:rsidRDefault="007D6762" w:rsidP="007D6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СЛУХАЛИ: </w:t>
      </w:r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плану комунального підприємства «</w:t>
      </w:r>
      <w:proofErr w:type="spellStart"/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2022 рік</w:t>
      </w:r>
    </w:p>
    <w:p w:rsidR="007D6762" w:rsidRDefault="007D6762" w:rsidP="007D6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Пономаренко І.М.</w:t>
      </w:r>
    </w:p>
    <w:p w:rsidR="007D6762" w:rsidRDefault="007D6762" w:rsidP="007D6762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336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7D6762" w:rsidRDefault="007D6762" w:rsidP="007D6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 СЛУХАЛИ: </w:t>
      </w:r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плану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Смілянського </w:t>
      </w:r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ВодГео</w:t>
      </w:r>
      <w:proofErr w:type="spellEnd"/>
      <w:r w:rsidRPr="00325645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2022 рік</w:t>
      </w:r>
    </w:p>
    <w:p w:rsidR="007D6762" w:rsidRDefault="007D6762" w:rsidP="007D6762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945CED">
        <w:rPr>
          <w:rFonts w:ascii="Times New Roman" w:hAnsi="Times New Roman" w:cs="Times New Roman"/>
          <w:sz w:val="28"/>
          <w:szCs w:val="28"/>
          <w:lang w:val="uk-UA"/>
        </w:rPr>
        <w:t>Пономаренко І.М.</w:t>
      </w:r>
    </w:p>
    <w:p w:rsidR="007D6762" w:rsidRDefault="007D6762" w:rsidP="007D6762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945CED"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45CED" w:rsidRPr="00BA2B60" w:rsidRDefault="00945CED" w:rsidP="0094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7D6762" w:rsidRPr="004477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6762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7D6762" w:rsidRPr="0091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proofErr w:type="spellStart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Матосовій</w:t>
      </w:r>
      <w:proofErr w:type="spellEnd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Є.О. статусу дитини, позбавленої батьківського піклування</w:t>
      </w:r>
    </w:p>
    <w:p w:rsidR="007D6762" w:rsidRDefault="007D6762" w:rsidP="00945CED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945CED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945CED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7D6762" w:rsidRDefault="007D6762" w:rsidP="007D6762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945CED">
        <w:rPr>
          <w:rFonts w:ascii="Times New Roman" w:hAnsi="Times New Roman"/>
          <w:sz w:val="28"/>
          <w:szCs w:val="28"/>
          <w:lang w:val="uk-UA"/>
        </w:rPr>
        <w:t>38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45CED" w:rsidRDefault="00945CED" w:rsidP="0094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33.</w:t>
      </w:r>
      <w:r w:rsidR="007D6762">
        <w:rPr>
          <w:rFonts w:ascii="Times New Roman" w:hAnsi="Times New Roman" w:cs="Times New Roman"/>
          <w:sz w:val="28"/>
          <w:szCs w:val="28"/>
          <w:lang w:val="uk-UA"/>
        </w:rPr>
        <w:t xml:space="preserve"> СЛУХАЛИ: 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proofErr w:type="spellStart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Матосовій</w:t>
      </w:r>
      <w:proofErr w:type="spellEnd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Д.О. статусу дитини, позбавленої батьківського піклування</w:t>
      </w:r>
    </w:p>
    <w:p w:rsidR="00945CED" w:rsidRPr="00945CED" w:rsidRDefault="00945CED" w:rsidP="00945CED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7D6762" w:rsidRDefault="007D6762" w:rsidP="007D6762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33</w:t>
      </w:r>
      <w:r w:rsidR="00945CED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45CED" w:rsidRDefault="00945CED" w:rsidP="00945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34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СЛУХАЛИ: </w:t>
      </w:r>
      <w:r w:rsidRPr="00F43584">
        <w:rPr>
          <w:rFonts w:ascii="Times New Roman" w:eastAsia="Times New Roman" w:hAnsi="Times New Roman" w:cs="Times New Roman"/>
          <w:sz w:val="28"/>
          <w:szCs w:val="20"/>
          <w:lang w:val="uk-UA"/>
        </w:rPr>
        <w:t>Про  продовження строку перебування  малолітнього в сім’ї патронатного вихователя</w:t>
      </w:r>
    </w:p>
    <w:p w:rsidR="00945CED" w:rsidRPr="00945CED" w:rsidRDefault="00945CED" w:rsidP="00945CED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45CED" w:rsidRPr="0052353E" w:rsidRDefault="00945CED" w:rsidP="0052353E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340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45CED" w:rsidRDefault="00945CED" w:rsidP="0094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35</w:t>
      </w:r>
      <w:r w:rsidRPr="00F4358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СЛУХАЛИ: 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комісію з питань спрямування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p w:rsidR="00945CED" w:rsidRPr="00945CED" w:rsidRDefault="00945CED" w:rsidP="00945CED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45CED" w:rsidRPr="00945CED" w:rsidRDefault="00945CED" w:rsidP="00945CE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341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45CED" w:rsidRDefault="00945CED" w:rsidP="0094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36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СЛУХАЛИ: 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дозволу на укладання договору дарування частини </w:t>
      </w:r>
      <w:proofErr w:type="spellStart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будинковолодіння</w:t>
      </w:r>
      <w:proofErr w:type="spellEnd"/>
    </w:p>
    <w:p w:rsidR="00945CED" w:rsidRPr="00945CED" w:rsidRDefault="00945CED" w:rsidP="00945CED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45CED" w:rsidRPr="00945CED" w:rsidRDefault="00945CED" w:rsidP="00945CE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342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45CED" w:rsidRDefault="00945CED" w:rsidP="0094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37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СЛУХАЛИ:</w:t>
      </w:r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надання  дозволу на укладання договору купівлі частини </w:t>
      </w:r>
      <w:proofErr w:type="spellStart"/>
      <w:r w:rsidRPr="00F435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коволодіння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Доповідає: Самойленко І.П.</w:t>
      </w:r>
    </w:p>
    <w:p w:rsidR="00945CED" w:rsidRPr="00945CED" w:rsidRDefault="00945CED" w:rsidP="00945CED">
      <w:pPr>
        <w:tabs>
          <w:tab w:val="left" w:pos="4678"/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45CED" w:rsidRDefault="00945CED" w:rsidP="00945CE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343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45CED" w:rsidRDefault="00945CED" w:rsidP="007D6762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6762" w:rsidRDefault="007D6762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E06" w:rsidRDefault="00C92E0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137E49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B80" w:rsidRDefault="002F344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B96" w:rsidRDefault="007B5B9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B96" w:rsidRDefault="007B5B9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B96" w:rsidRDefault="007B5B9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Pr="00137E49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C92E0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7B5B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7B5B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08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</w:t>
      </w:r>
      <w:r w:rsidR="007B5B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.2021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94"/>
        <w:gridCol w:w="1420"/>
        <w:gridCol w:w="992"/>
        <w:gridCol w:w="850"/>
      </w:tblGrid>
      <w:tr w:rsidR="002F3446" w:rsidRPr="00034492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034492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FE2CBE" w:rsidRDefault="00FE2CBE" w:rsidP="00FE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FE2CBE" w:rsidRDefault="00FE2CBE" w:rsidP="00FE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92D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та закріплення житлової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92D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площі в гуртожитку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Т.Шевченка, 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212D8" w:rsidP="000245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FD4C5C" w:rsidRDefault="00FE2CBE" w:rsidP="00C9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3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схвалення Програми </w:t>
            </w:r>
            <w:proofErr w:type="spellStart"/>
            <w:r w:rsidRPr="0035341E">
              <w:rPr>
                <w:rFonts w:ascii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353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341E"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  <w:proofErr w:type="spellEnd"/>
            <w:r w:rsidRPr="00353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341E">
              <w:rPr>
                <w:rFonts w:ascii="Times New Roman" w:hAnsi="Times New Roman" w:cs="Times New Roman"/>
                <w:sz w:val="28"/>
                <w:szCs w:val="28"/>
              </w:rPr>
              <w:t>шкільної</w:t>
            </w:r>
            <w:proofErr w:type="spellEnd"/>
            <w:r w:rsidRPr="00353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341E">
              <w:rPr>
                <w:rFonts w:ascii="Times New Roman" w:hAnsi="Times New Roman" w:cs="Times New Roman"/>
                <w:sz w:val="28"/>
                <w:szCs w:val="28"/>
              </w:rPr>
              <w:t>природничо-математичної</w:t>
            </w:r>
            <w:proofErr w:type="spellEnd"/>
            <w:r w:rsidRPr="00353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341E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5341E">
              <w:rPr>
                <w:rFonts w:ascii="Times New Roman" w:hAnsi="Times New Roman" w:cs="Times New Roman"/>
                <w:sz w:val="28"/>
                <w:szCs w:val="28"/>
              </w:rPr>
              <w:t>на 2021-2024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02453A" w:rsidP="00B212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212D8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CBE" w:rsidRDefault="00FE2CBE" w:rsidP="00FE2C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схвалення Програми впровадження у навчально-виховний процес загальноосвітніх навчальних закладів інформаційно-комунікаційних технологій</w:t>
            </w:r>
          </w:p>
          <w:p w:rsidR="004141A0" w:rsidRPr="00FD4C5C" w:rsidRDefault="00FE2CBE" w:rsidP="00FE2C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«Сто відсотків» на 2021-2024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FD4C5C" w:rsidRDefault="00FE2CBE" w:rsidP="00FE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34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схвалення міської </w:t>
            </w:r>
            <w:r w:rsidRPr="00353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Програми розвитку, </w:t>
            </w:r>
            <w:r w:rsidRPr="003534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2021рік</w:t>
            </w:r>
            <w:r w:rsidRPr="00353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FD4C5C" w:rsidRDefault="00FE2CBE" w:rsidP="00FE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34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схвалення міської </w:t>
            </w:r>
            <w:r w:rsidRPr="00353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Програми розвитку, </w:t>
            </w:r>
            <w:r w:rsidRPr="003534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2021 рік</w:t>
            </w:r>
            <w:r w:rsidRPr="003534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02453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</w:tr>
      <w:tr w:rsidR="004141A0" w:rsidRPr="004141A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FD4C5C" w:rsidRDefault="00241BCF" w:rsidP="00FD4C5C">
            <w:pPr>
              <w:pStyle w:val="a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2B60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>згоди</w:t>
            </w:r>
            <w:proofErr w:type="spellEnd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>списання</w:t>
            </w:r>
            <w:proofErr w:type="spellEnd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</w:t>
            </w:r>
            <w:proofErr w:type="spellStart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>засобу</w:t>
            </w:r>
            <w:proofErr w:type="spellEnd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 xml:space="preserve"> КНП «</w:t>
            </w:r>
            <w:proofErr w:type="spellStart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>Смілянська</w:t>
            </w:r>
            <w:proofErr w:type="spellEnd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>міська</w:t>
            </w:r>
            <w:proofErr w:type="spellEnd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>стоматологічна</w:t>
            </w:r>
            <w:proofErr w:type="spellEnd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>поліклініка</w:t>
            </w:r>
            <w:proofErr w:type="spellEnd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>Смілянської</w:t>
            </w:r>
            <w:proofErr w:type="spellEnd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A2B60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65</w:t>
            </w:r>
          </w:p>
        </w:tc>
      </w:tr>
      <w:tr w:rsidR="004141A0" w:rsidRPr="002F3446" w:rsidTr="00C92E06">
        <w:trPr>
          <w:trHeight w:val="3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DA683F" w:rsidRDefault="00241BCF" w:rsidP="00FD4C5C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ED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утворення опікунської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F17ED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ради з питань опіки та піклування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над </w:t>
            </w:r>
            <w:r w:rsidRPr="00F17ED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повнолітніми недієздатними особами та особами, дієздатність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F17ED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яких обмежена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69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F5" w:rsidRPr="004F30F5" w:rsidRDefault="00241BCF" w:rsidP="00FD4C5C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висновкуоргану опіки та піклуванняпро погодження питання щодо неможливості викон</w:t>
            </w:r>
            <w:r w:rsidR="00FD4C5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ання обов’язків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опікуна Смілянським дитячимбудинком-інтернатомта про можливість виконання обов’язків опікуна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Смілянським психоневрологічним інтернатомнад недієздатним Горловим М.А.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212D8" w:rsidP="00B212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76</w:t>
            </w:r>
          </w:p>
        </w:tc>
      </w:tr>
      <w:tr w:rsidR="00D2571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CF" w:rsidRPr="00AC4324" w:rsidRDefault="00241BCF" w:rsidP="00241BC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затвердження висновку органу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опіки та піклування про погодження </w:t>
            </w:r>
          </w:p>
          <w:p w:rsidR="00D25713" w:rsidRPr="00B37273" w:rsidRDefault="00241BCF" w:rsidP="00FD4C5C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питання щодо неможливості виконання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обов’язків опікуна Смілянським дитячим будин</w:t>
            </w: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ом</w:t>
            </w: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-інтернат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ом</w:t>
            </w: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та про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можливість виконання обов’язків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опікуна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 над недієздатним Кеденком Р.В.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78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BCF" w:rsidRPr="002F75A2" w:rsidRDefault="00241BCF" w:rsidP="00241BC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F75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затвердження висновку органу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2F75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опіки та піклування про погодження </w:t>
            </w:r>
          </w:p>
          <w:p w:rsidR="00241BCF" w:rsidRPr="002F75A2" w:rsidRDefault="00241BCF" w:rsidP="00241BC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F75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питання щодо неможливості виконання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2F75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обов’язків опікуна Смілянським </w:t>
            </w:r>
          </w:p>
          <w:p w:rsidR="00241BCF" w:rsidRPr="002F75A2" w:rsidRDefault="00241BCF" w:rsidP="00241BC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дитячим будин</w:t>
            </w:r>
            <w:r w:rsidRPr="002F75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ком-інтернатом та про можливість виконання обов’язків</w:t>
            </w:r>
          </w:p>
          <w:p w:rsidR="001A2F39" w:rsidRPr="00FD4C5C" w:rsidRDefault="00241BCF" w:rsidP="00FD4C5C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F75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опікуна Смілянським психоневрологічним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інтернатом над недієздатним Небилицею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7B5B9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</w:tr>
      <w:tr w:rsidR="001A2F39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FD4C5C" w:rsidRDefault="00241BCF" w:rsidP="00FD4C5C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 органу опіки та піклування про погодження питання щодо неможливості виконання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обов’язків опікуна Смілянським дитячим будин</w:t>
            </w: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ом</w:t>
            </w: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-інтернат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ом</w:t>
            </w: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та про можливість виконання обов’язків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AC432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опікуна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 над недієздатним</w:t>
            </w:r>
            <w:r w:rsidR="00FD4C5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Росочинським А.В.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7B5B9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FD4C5C" w:rsidRDefault="00241BCF" w:rsidP="00FD4C5C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17ED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затвердження висновку органу опіки та піклування про можливість виконання обов’язків опікуна Іваненко К.М. щодо недієздатного Краснощока М.П.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7B5B96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FD4C5C" w:rsidRDefault="00241BCF" w:rsidP="00FD4C5C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DC287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 w:rsidR="00FD4C5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 органу опіки та піклування про </w:t>
            </w:r>
            <w:r w:rsidRPr="00DC287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можливість виконання обов’язків опікуна Гончаренко К.І. щодо Гончаренка М.В.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7B5B96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86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4F30F5" w:rsidRDefault="00241BCF" w:rsidP="00241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0B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утворення комісії з питання безоплатної передачі до комунальної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40B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власності Смілянської міської територіальної громади гуртожитку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7B5B96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89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FD4C5C" w:rsidRDefault="00241BCF" w:rsidP="00241B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A40B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утворення комісії з питання безоплатної передачі до комунальної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40B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власності Смілянської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40B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 об’єкта житлової нерухомості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7B5B96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7B5B96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B212D8" w:rsidP="00B212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92</w:t>
            </w:r>
          </w:p>
        </w:tc>
      </w:tr>
      <w:tr w:rsidR="001A2F39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FD4C5C" w:rsidRDefault="00241BCF" w:rsidP="004F30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A40B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організацію сезонної торгівлі баштанними культурами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40B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A40B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літньо-осінній</w:t>
            </w:r>
            <w:proofErr w:type="spellEnd"/>
            <w:r w:rsidRPr="00A40B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період 2021 року на території м. Сміла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7B5B96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7B5B96"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B212D8" w:rsidP="00B212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95</w:t>
            </w:r>
          </w:p>
        </w:tc>
      </w:tr>
      <w:tr w:rsidR="00507B80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  <w:r w:rsidR="00965B6D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FD4C5C" w:rsidRDefault="00241BCF" w:rsidP="00241B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втрату чинності рішення </w:t>
            </w:r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виконавчого </w:t>
            </w:r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комітету від 04.08.2020 № 237 «Про встановлення заборони на розміщення тимчасових споруд по вул. Рєпіна»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7B5B96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7B5B96"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B212D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97</w:t>
            </w:r>
          </w:p>
        </w:tc>
      </w:tr>
      <w:tr w:rsidR="00507B80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19</w:t>
            </w:r>
            <w:r w:rsidR="00965B6D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FD4C5C" w:rsidRDefault="00241BCF" w:rsidP="00F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 діяльності (торговельний кіоск по продажу продовольчих товарів) </w:t>
            </w:r>
            <w:proofErr w:type="spellStart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Рибченко</w:t>
            </w:r>
            <w:proofErr w:type="spellEnd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І.В. по вул. Рєпіна (напроти будівлі № 51)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7B5B96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7B5B96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140D93" w:rsidP="000245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98</w:t>
            </w:r>
          </w:p>
        </w:tc>
      </w:tr>
      <w:tr w:rsidR="00507B80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 w:rsidR="00965B6D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FD4C5C" w:rsidRDefault="00241BCF" w:rsidP="00F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 діяльності (павільйон по продажу непродовольчими товарами) </w:t>
            </w:r>
            <w:proofErr w:type="spellStart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Яновському І.В. по вул. Трипільській (біля будівлі магазину «</w:t>
            </w:r>
            <w:proofErr w:type="spellStart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Казачок</w:t>
            </w:r>
            <w:proofErr w:type="spellEnd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» на розі вул. Трипільської та </w:t>
            </w:r>
            <w:proofErr w:type="spellStart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Червономіської</w:t>
            </w:r>
            <w:proofErr w:type="spellEnd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7B5B96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7B5B96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</w:tr>
      <w:tr w:rsidR="00507B80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  <w:r w:rsidR="00965B6D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FD4C5C" w:rsidRDefault="00241BCF" w:rsidP="00FD4C5C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 діяльності (торговельний павільйон по продажу продовольчих та непродовольчих товарів) </w:t>
            </w:r>
            <w:proofErr w:type="spellStart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Міщенку В.М. на вул. Мічуріна (біля Смілянського колгоспного ринку)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7B5B96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7B5B96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102</w:t>
            </w:r>
          </w:p>
        </w:tc>
      </w:tr>
      <w:tr w:rsidR="00507B80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  <w:r w:rsidR="00965B6D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FD4C5C" w:rsidRDefault="00FD4C5C" w:rsidP="00FD4C5C">
            <w:pPr>
              <w:tabs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 діяльності (торговельний павільйон по продажу продовольчих та непродовольчих товарів) </w:t>
            </w:r>
            <w:proofErr w:type="spellStart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 w:rsidRPr="003F06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Міщенко В.В. на  вул. Мічуріна (біля Смілянського колгоспного ринку)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7B5B96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7B5B96"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104</w:t>
            </w:r>
          </w:p>
        </w:tc>
      </w:tr>
      <w:tr w:rsidR="00507B80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  <w:r w:rsidR="00965B6D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FD4C5C" w:rsidRDefault="00FD4C5C" w:rsidP="00FD4C5C">
            <w:pPr>
              <w:tabs>
                <w:tab w:val="left" w:pos="4678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0B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 діяльності (торговельний павільйон по приготуванню кави та кавових напоїв)  </w:t>
            </w:r>
            <w:proofErr w:type="spellStart"/>
            <w:r w:rsidRPr="00A40B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 w:rsidRPr="00A40B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40B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Придатченку</w:t>
            </w:r>
            <w:proofErr w:type="spellEnd"/>
            <w:r w:rsidRPr="00A40B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М.В. по пров. Тараса Шевченка (напроти будівлі № 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7B5B96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D25713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7B5B96"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140D93" w:rsidP="00140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106</w:t>
            </w:r>
          </w:p>
        </w:tc>
      </w:tr>
      <w:tr w:rsidR="00FD4C5C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FD4C5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FD4C5C" w:rsidP="00FD4C5C">
            <w:pPr>
              <w:tabs>
                <w:tab w:val="left" w:pos="4678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надання дозволу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Бойку А.В. на розміщення рекламного щита на вул. Героїв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Холодноярців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(напроти будівлі № 82б)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108</w:t>
            </w:r>
          </w:p>
        </w:tc>
      </w:tr>
      <w:tr w:rsidR="00FD4C5C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FD4C5C" w:rsidP="00F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погодження місця </w:t>
            </w:r>
            <w:r w:rsidRPr="005E1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розташування тимчасової споруди для провадження підприємницької діяльності (торговельний павільйон по продажу продовольчих товарів швидкого харчування) в комплексі з зупинкою громадського транспорту </w:t>
            </w:r>
            <w:proofErr w:type="spellStart"/>
            <w:r w:rsidRPr="005E1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 w:rsidRPr="005E1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Боровик О.М. по вул. Перемоги (біля будівлі № 26)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109</w:t>
            </w:r>
          </w:p>
        </w:tc>
      </w:tr>
      <w:tr w:rsidR="00FD4C5C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FD4C5C" w:rsidP="00FD4C5C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A3D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о погодження місця розташування </w:t>
            </w:r>
            <w:r w:rsidRPr="008A3D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тимчасової </w:t>
            </w:r>
            <w:r w:rsidRPr="008A3D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споруди для провадження підприємницької діяльності (торговельний павільйон для продажу продовольчих товарів)  </w:t>
            </w:r>
            <w:proofErr w:type="spellStart"/>
            <w:r w:rsidRPr="008A3D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 w:rsidRPr="008A3D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3D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Алексєєнко</w:t>
            </w:r>
            <w:proofErr w:type="spellEnd"/>
            <w:r w:rsidRPr="008A3D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Н.В. на вул. Кармелюка (біля будівлі № 78)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111</w:t>
            </w:r>
          </w:p>
        </w:tc>
      </w:tr>
      <w:tr w:rsidR="00FD4C5C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Pr="00325645" w:rsidRDefault="00FD4C5C" w:rsidP="00FD4C5C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уточнення місцезнаходження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25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об’єкту, фінансування якого здійснюється</w:t>
            </w:r>
          </w:p>
          <w:p w:rsidR="00FD4C5C" w:rsidRPr="00FD4C5C" w:rsidRDefault="00FD4C5C" w:rsidP="00FD4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16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субвенції з державно</w:t>
            </w:r>
            <w:r w:rsidRPr="004773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бюджету місцевим бюджетам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773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заходів щодо соціально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773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 розвитку окремих територій у 2021 році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113</w:t>
            </w:r>
          </w:p>
        </w:tc>
      </w:tr>
      <w:tr w:rsidR="00FD4C5C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Pr="00FD4C5C" w:rsidRDefault="00FD4C5C" w:rsidP="00FD4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5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 w:rsidRPr="00325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Смілакомунтеплоенерго</w:t>
            </w:r>
            <w:proofErr w:type="spellEnd"/>
            <w:r w:rsidRPr="00325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на 2022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115</w:t>
            </w:r>
          </w:p>
        </w:tc>
      </w:tr>
      <w:tr w:rsidR="00FD4C5C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Pr="00FD4C5C" w:rsidRDefault="00FD4C5C" w:rsidP="00FD4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Смілянського комунального підприємства «Комунальник» на 2022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129</w:t>
            </w:r>
          </w:p>
        </w:tc>
      </w:tr>
      <w:tr w:rsidR="00FD4C5C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Pr="00FD4C5C" w:rsidRDefault="00FD4C5C" w:rsidP="00F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56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256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плану комунального підприємства «</w:t>
            </w:r>
            <w:proofErr w:type="spellStart"/>
            <w:r w:rsidRPr="003256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ВодГео</w:t>
            </w:r>
            <w:proofErr w:type="spellEnd"/>
            <w:r w:rsidRPr="003256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на 2022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143</w:t>
            </w:r>
          </w:p>
        </w:tc>
      </w:tr>
      <w:tr w:rsidR="00FD4C5C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Pr="00FD4C5C" w:rsidRDefault="00FD4C5C" w:rsidP="00F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56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256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плану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Смілянського </w:t>
            </w:r>
            <w:r w:rsidRPr="003256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комунального підприємства «</w:t>
            </w:r>
            <w:proofErr w:type="spellStart"/>
            <w:r w:rsidRPr="003256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ВодГео</w:t>
            </w:r>
            <w:proofErr w:type="spellEnd"/>
            <w:r w:rsidRPr="003256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на 2022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153</w:t>
            </w:r>
          </w:p>
        </w:tc>
      </w:tr>
      <w:tr w:rsidR="00FD4C5C" w:rsidRPr="00FD4C5C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Pr="00FD4C5C" w:rsidRDefault="00FD4C5C" w:rsidP="00FD4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proofErr w:type="spellStart"/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Матосовій</w:t>
            </w:r>
            <w:proofErr w:type="spellEnd"/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Є.О. 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163</w:t>
            </w:r>
          </w:p>
        </w:tc>
      </w:tr>
      <w:tr w:rsidR="00FD4C5C" w:rsidRPr="00FD4C5C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FD4C5C" w:rsidP="00F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proofErr w:type="spellStart"/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Матосовій</w:t>
            </w:r>
            <w:proofErr w:type="spellEnd"/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Д.О. 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164</w:t>
            </w:r>
          </w:p>
        </w:tc>
      </w:tr>
      <w:tr w:rsidR="00FD4C5C" w:rsidRPr="00FD4C5C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Pr="00FD4C5C" w:rsidRDefault="00FD4C5C" w:rsidP="00F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F4358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 продовження строку перебування  малолітнього в сім’ї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165</w:t>
            </w:r>
          </w:p>
        </w:tc>
      </w:tr>
      <w:tr w:rsidR="00FD4C5C" w:rsidRPr="00FD4C5C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Pr="00F43584" w:rsidRDefault="00FD4C5C" w:rsidP="00F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комісію з питань спрямування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</w:t>
            </w:r>
          </w:p>
          <w:p w:rsidR="00FD4C5C" w:rsidRDefault="00FD4C5C" w:rsidP="00F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підтримку малих групових будинків та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166</w:t>
            </w:r>
          </w:p>
        </w:tc>
      </w:tr>
      <w:tr w:rsidR="00FD4C5C" w:rsidRPr="00FD4C5C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FD4C5C" w:rsidP="00F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дозволу на укладання договору дарування частини </w:t>
            </w:r>
            <w:proofErr w:type="spellStart"/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будинковолодіння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173</w:t>
            </w:r>
          </w:p>
        </w:tc>
      </w:tr>
      <w:tr w:rsidR="00FD4C5C" w:rsidRPr="00FD4C5C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FD4C5C" w:rsidP="00F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дозволу на укладання договору купівлі частини </w:t>
            </w:r>
            <w:proofErr w:type="spellStart"/>
            <w:r w:rsidRPr="00F43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коволодіння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0937CE" w:rsidP="00DA68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C5C" w:rsidRDefault="00140D93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174 </w:t>
            </w:r>
          </w:p>
        </w:tc>
      </w:tr>
    </w:tbl>
    <w:p w:rsidR="00897915" w:rsidRPr="001A2F39" w:rsidRDefault="00897915">
      <w:pPr>
        <w:rPr>
          <w:lang w:val="uk-UA"/>
        </w:rPr>
      </w:pPr>
    </w:p>
    <w:sectPr w:rsidR="00897915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F3446"/>
    <w:rsid w:val="0002453A"/>
    <w:rsid w:val="00026089"/>
    <w:rsid w:val="00027CFB"/>
    <w:rsid w:val="00034492"/>
    <w:rsid w:val="000372BA"/>
    <w:rsid w:val="00040A2E"/>
    <w:rsid w:val="0004232D"/>
    <w:rsid w:val="0004628D"/>
    <w:rsid w:val="000937CE"/>
    <w:rsid w:val="00111A1D"/>
    <w:rsid w:val="00132FC1"/>
    <w:rsid w:val="00137E49"/>
    <w:rsid w:val="00140D93"/>
    <w:rsid w:val="0014406A"/>
    <w:rsid w:val="001533D8"/>
    <w:rsid w:val="001872EF"/>
    <w:rsid w:val="0018767F"/>
    <w:rsid w:val="00193CDA"/>
    <w:rsid w:val="001A2F39"/>
    <w:rsid w:val="001A4F96"/>
    <w:rsid w:val="001D5438"/>
    <w:rsid w:val="002014BB"/>
    <w:rsid w:val="00210CE5"/>
    <w:rsid w:val="00241BCF"/>
    <w:rsid w:val="002529C0"/>
    <w:rsid w:val="00257575"/>
    <w:rsid w:val="0029512D"/>
    <w:rsid w:val="00297C14"/>
    <w:rsid w:val="00297F1F"/>
    <w:rsid w:val="002A5B2C"/>
    <w:rsid w:val="002B43EC"/>
    <w:rsid w:val="002E76C6"/>
    <w:rsid w:val="002F3446"/>
    <w:rsid w:val="002F443A"/>
    <w:rsid w:val="003238BF"/>
    <w:rsid w:val="00325CBE"/>
    <w:rsid w:val="00334702"/>
    <w:rsid w:val="00335E6B"/>
    <w:rsid w:val="0034562B"/>
    <w:rsid w:val="00352D6D"/>
    <w:rsid w:val="00361214"/>
    <w:rsid w:val="00366B70"/>
    <w:rsid w:val="00393A64"/>
    <w:rsid w:val="003B618B"/>
    <w:rsid w:val="003E54FA"/>
    <w:rsid w:val="00401D40"/>
    <w:rsid w:val="004102F2"/>
    <w:rsid w:val="00412B0B"/>
    <w:rsid w:val="004141A0"/>
    <w:rsid w:val="004540F2"/>
    <w:rsid w:val="0046024E"/>
    <w:rsid w:val="00477343"/>
    <w:rsid w:val="004823F9"/>
    <w:rsid w:val="00486D29"/>
    <w:rsid w:val="004943E4"/>
    <w:rsid w:val="004D0E8E"/>
    <w:rsid w:val="004F30F5"/>
    <w:rsid w:val="004F58A0"/>
    <w:rsid w:val="00501DF0"/>
    <w:rsid w:val="00507B80"/>
    <w:rsid w:val="0052353E"/>
    <w:rsid w:val="00525A2D"/>
    <w:rsid w:val="00536A31"/>
    <w:rsid w:val="00564E1C"/>
    <w:rsid w:val="005729E7"/>
    <w:rsid w:val="00602B37"/>
    <w:rsid w:val="00620558"/>
    <w:rsid w:val="0062329E"/>
    <w:rsid w:val="006251A6"/>
    <w:rsid w:val="006321C6"/>
    <w:rsid w:val="00634AA8"/>
    <w:rsid w:val="006C54C9"/>
    <w:rsid w:val="006D6AF4"/>
    <w:rsid w:val="006E49BE"/>
    <w:rsid w:val="006E6A75"/>
    <w:rsid w:val="006F1312"/>
    <w:rsid w:val="007179A4"/>
    <w:rsid w:val="007627A6"/>
    <w:rsid w:val="007747F0"/>
    <w:rsid w:val="007801F1"/>
    <w:rsid w:val="00791FEA"/>
    <w:rsid w:val="00792DD9"/>
    <w:rsid w:val="007B5B96"/>
    <w:rsid w:val="007D21CD"/>
    <w:rsid w:val="007D6762"/>
    <w:rsid w:val="007D7E4D"/>
    <w:rsid w:val="007E18A6"/>
    <w:rsid w:val="00817037"/>
    <w:rsid w:val="00854485"/>
    <w:rsid w:val="008643A6"/>
    <w:rsid w:val="00872EDA"/>
    <w:rsid w:val="008769CE"/>
    <w:rsid w:val="008847E5"/>
    <w:rsid w:val="00897915"/>
    <w:rsid w:val="008B17ED"/>
    <w:rsid w:val="008E73B9"/>
    <w:rsid w:val="00927056"/>
    <w:rsid w:val="00945CED"/>
    <w:rsid w:val="0095628B"/>
    <w:rsid w:val="00965B6D"/>
    <w:rsid w:val="00965D78"/>
    <w:rsid w:val="0097532B"/>
    <w:rsid w:val="009C1E6B"/>
    <w:rsid w:val="009C7175"/>
    <w:rsid w:val="00A012E7"/>
    <w:rsid w:val="00A019C4"/>
    <w:rsid w:val="00A16061"/>
    <w:rsid w:val="00A44BA6"/>
    <w:rsid w:val="00A44D87"/>
    <w:rsid w:val="00A469D2"/>
    <w:rsid w:val="00AB7AE3"/>
    <w:rsid w:val="00AD3F43"/>
    <w:rsid w:val="00AD486C"/>
    <w:rsid w:val="00B212D8"/>
    <w:rsid w:val="00B52ED2"/>
    <w:rsid w:val="00BA2B60"/>
    <w:rsid w:val="00BA4B03"/>
    <w:rsid w:val="00BB6B9E"/>
    <w:rsid w:val="00C078D4"/>
    <w:rsid w:val="00C236F5"/>
    <w:rsid w:val="00C92E06"/>
    <w:rsid w:val="00C96B81"/>
    <w:rsid w:val="00CB239D"/>
    <w:rsid w:val="00CE11A3"/>
    <w:rsid w:val="00CE16D4"/>
    <w:rsid w:val="00D04820"/>
    <w:rsid w:val="00D22FD3"/>
    <w:rsid w:val="00D25713"/>
    <w:rsid w:val="00D5718F"/>
    <w:rsid w:val="00D82BE6"/>
    <w:rsid w:val="00D91F2F"/>
    <w:rsid w:val="00DA2DBF"/>
    <w:rsid w:val="00DA683F"/>
    <w:rsid w:val="00DC1470"/>
    <w:rsid w:val="00DF1664"/>
    <w:rsid w:val="00DF7E40"/>
    <w:rsid w:val="00E02BE0"/>
    <w:rsid w:val="00E549C4"/>
    <w:rsid w:val="00F10E56"/>
    <w:rsid w:val="00F32470"/>
    <w:rsid w:val="00F40011"/>
    <w:rsid w:val="00FA62BE"/>
    <w:rsid w:val="00FD4C5C"/>
    <w:rsid w:val="00FE2CBE"/>
    <w:rsid w:val="00FE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E10C-E838-4C6A-9D18-59FFA67C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37</cp:revision>
  <cp:lastPrinted>2021-07-14T08:29:00Z</cp:lastPrinted>
  <dcterms:created xsi:type="dcterms:W3CDTF">2021-04-15T07:27:00Z</dcterms:created>
  <dcterms:modified xsi:type="dcterms:W3CDTF">2021-07-14T08:31:00Z</dcterms:modified>
</cp:coreProperties>
</file>