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A5B34" w14:textId="77777777" w:rsidR="005D6134" w:rsidRDefault="005D6134" w:rsidP="005D6134">
      <w:pPr>
        <w:tabs>
          <w:tab w:val="left" w:pos="6096"/>
        </w:tabs>
        <w:spacing w:after="200" w:line="276" w:lineRule="auto"/>
        <w:ind w:right="-7"/>
        <w:jc w:val="center"/>
        <w:rPr>
          <w:rFonts w:ascii="Calibri" w:hAnsi="Calibri"/>
          <w:noProof/>
          <w:color w:val="000000"/>
          <w:sz w:val="28"/>
          <w:szCs w:val="28"/>
        </w:rPr>
      </w:pPr>
      <w:r>
        <w:rPr>
          <w:rFonts w:ascii="Calibri" w:hAnsi="Calibri"/>
          <w:noProof/>
          <w:sz w:val="20"/>
          <w:szCs w:val="22"/>
          <w:lang w:val="ru-RU"/>
        </w:rPr>
        <w:drawing>
          <wp:inline distT="0" distB="0" distL="0" distR="0" wp14:anchorId="15562D37" wp14:editId="261155FF">
            <wp:extent cx="5048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2B39A126" w14:textId="77777777" w:rsidR="005D6134" w:rsidRDefault="005D6134" w:rsidP="005D6134">
      <w:pPr>
        <w:autoSpaceDE w:val="0"/>
        <w:autoSpaceDN w:val="0"/>
        <w:jc w:val="center"/>
        <w:rPr>
          <w:rFonts w:ascii="Courier New" w:hAnsi="Courier New" w:cs="Courier New"/>
          <w:b/>
          <w:bCs/>
          <w:noProof/>
          <w:sz w:val="28"/>
          <w:szCs w:val="28"/>
        </w:rPr>
      </w:pPr>
    </w:p>
    <w:p w14:paraId="5CE7FEAD" w14:textId="77777777" w:rsidR="005D6134" w:rsidRDefault="005D6134" w:rsidP="005D6134">
      <w:pPr>
        <w:autoSpaceDE w:val="0"/>
        <w:autoSpaceDN w:val="0"/>
        <w:jc w:val="center"/>
        <w:rPr>
          <w:bCs/>
          <w:noProof/>
          <w:sz w:val="28"/>
          <w:szCs w:val="28"/>
        </w:rPr>
      </w:pPr>
      <w:r>
        <w:rPr>
          <w:bCs/>
          <w:noProof/>
          <w:sz w:val="28"/>
          <w:szCs w:val="28"/>
        </w:rPr>
        <w:t xml:space="preserve">СМІЛЯНСЬКА МІСЬКА РАДА </w:t>
      </w:r>
    </w:p>
    <w:p w14:paraId="4B2224D0" w14:textId="77777777" w:rsidR="005D6134" w:rsidRDefault="005D6134" w:rsidP="005D6134">
      <w:pPr>
        <w:autoSpaceDE w:val="0"/>
        <w:autoSpaceDN w:val="0"/>
        <w:jc w:val="center"/>
        <w:rPr>
          <w:bCs/>
          <w:noProof/>
          <w:sz w:val="28"/>
          <w:szCs w:val="28"/>
        </w:rPr>
      </w:pPr>
      <w:r>
        <w:rPr>
          <w:bCs/>
          <w:noProof/>
          <w:sz w:val="28"/>
          <w:szCs w:val="28"/>
        </w:rPr>
        <w:t>ВИКОНАВЧИЙ КОМІТЕТ</w:t>
      </w:r>
    </w:p>
    <w:p w14:paraId="77EB23F7" w14:textId="77777777" w:rsidR="005D6134" w:rsidRDefault="005D6134" w:rsidP="005D6134">
      <w:pPr>
        <w:autoSpaceDE w:val="0"/>
        <w:autoSpaceDN w:val="0"/>
        <w:jc w:val="center"/>
        <w:rPr>
          <w:b/>
          <w:bCs/>
          <w:noProof/>
          <w:sz w:val="16"/>
          <w:szCs w:val="16"/>
        </w:rPr>
      </w:pPr>
    </w:p>
    <w:p w14:paraId="12CFA3DC" w14:textId="77777777" w:rsidR="005D6134" w:rsidRDefault="005D6134" w:rsidP="005D6134">
      <w:pPr>
        <w:autoSpaceDE w:val="0"/>
        <w:autoSpaceDN w:val="0"/>
        <w:jc w:val="center"/>
        <w:rPr>
          <w:b/>
          <w:bCs/>
          <w:noProof/>
          <w:sz w:val="28"/>
          <w:szCs w:val="28"/>
        </w:rPr>
      </w:pPr>
      <w:r>
        <w:rPr>
          <w:b/>
          <w:bCs/>
          <w:noProof/>
          <w:sz w:val="28"/>
          <w:szCs w:val="28"/>
        </w:rPr>
        <w:t>Р І Ш Е Н Н Я</w:t>
      </w:r>
    </w:p>
    <w:p w14:paraId="42CDDC67" w14:textId="77777777" w:rsidR="005D6134" w:rsidRDefault="005D6134" w:rsidP="005D6134">
      <w:pPr>
        <w:tabs>
          <w:tab w:val="left" w:pos="6096"/>
        </w:tabs>
        <w:spacing w:after="200" w:line="276" w:lineRule="auto"/>
        <w:ind w:right="-7"/>
        <w:jc w:val="center"/>
        <w:rPr>
          <w:b/>
          <w:noProof/>
          <w:color w:val="000000"/>
          <w:sz w:val="28"/>
          <w:szCs w:val="28"/>
        </w:rPr>
      </w:pPr>
    </w:p>
    <w:p w14:paraId="6E8D3F12" w14:textId="77777777" w:rsidR="005D6134" w:rsidRDefault="005D6134" w:rsidP="005D6134">
      <w:pPr>
        <w:tabs>
          <w:tab w:val="left" w:pos="6096"/>
        </w:tabs>
        <w:spacing w:after="200" w:line="276" w:lineRule="auto"/>
        <w:ind w:right="-7"/>
        <w:rPr>
          <w:noProof/>
          <w:color w:val="000000"/>
          <w:sz w:val="28"/>
          <w:szCs w:val="28"/>
        </w:rPr>
      </w:pPr>
    </w:p>
    <w:p w14:paraId="3BB985B5" w14:textId="77777777" w:rsidR="005D6134" w:rsidRDefault="00F22A4E" w:rsidP="005D6134">
      <w:pPr>
        <w:tabs>
          <w:tab w:val="left" w:pos="6096"/>
        </w:tabs>
        <w:spacing w:after="200" w:line="276" w:lineRule="auto"/>
        <w:ind w:right="-7"/>
        <w:rPr>
          <w:noProof/>
          <w:color w:val="000000"/>
          <w:sz w:val="28"/>
          <w:szCs w:val="28"/>
          <w:lang w:val="ru-RU"/>
        </w:rPr>
      </w:pPr>
      <w:r>
        <w:rPr>
          <w:noProof/>
          <w:color w:val="000000"/>
          <w:sz w:val="28"/>
          <w:szCs w:val="28"/>
          <w:lang w:val="ru-RU"/>
        </w:rPr>
        <w:t>_____</w:t>
      </w:r>
      <w:r>
        <w:rPr>
          <w:noProof/>
          <w:color w:val="000000"/>
          <w:sz w:val="28"/>
          <w:szCs w:val="28"/>
          <w:u w:val="single"/>
          <w:lang w:val="ru-RU"/>
        </w:rPr>
        <w:t>10.06.2021</w:t>
      </w:r>
      <w:r w:rsidR="005D6134">
        <w:rPr>
          <w:noProof/>
          <w:color w:val="000000"/>
          <w:sz w:val="28"/>
          <w:szCs w:val="28"/>
          <w:lang w:val="ru-RU"/>
        </w:rPr>
        <w:t>___</w:t>
      </w:r>
      <w:r w:rsidR="005D6134">
        <w:rPr>
          <w:noProof/>
          <w:color w:val="000000"/>
          <w:sz w:val="28"/>
          <w:szCs w:val="28"/>
        </w:rPr>
        <w:t xml:space="preserve">                                                                              № </w:t>
      </w:r>
      <w:r>
        <w:rPr>
          <w:noProof/>
          <w:color w:val="000000"/>
          <w:sz w:val="28"/>
          <w:szCs w:val="28"/>
          <w:lang w:val="ru-RU"/>
        </w:rPr>
        <w:t>__</w:t>
      </w:r>
      <w:r w:rsidRPr="00F22A4E">
        <w:rPr>
          <w:noProof/>
          <w:color w:val="000000"/>
          <w:sz w:val="28"/>
          <w:szCs w:val="28"/>
          <w:u w:val="single"/>
          <w:lang w:val="ru-RU"/>
        </w:rPr>
        <w:t>223</w:t>
      </w:r>
      <w:r w:rsidR="005D6134">
        <w:rPr>
          <w:noProof/>
          <w:color w:val="000000"/>
          <w:sz w:val="28"/>
          <w:szCs w:val="28"/>
          <w:lang w:val="ru-RU"/>
        </w:rPr>
        <w:t>_</w:t>
      </w:r>
    </w:p>
    <w:p w14:paraId="574B4772" w14:textId="77777777" w:rsidR="005D6134" w:rsidRDefault="005D6134" w:rsidP="005D6134">
      <w:pPr>
        <w:ind w:right="-1"/>
        <w:rPr>
          <w:sz w:val="28"/>
          <w:szCs w:val="28"/>
        </w:rPr>
      </w:pPr>
    </w:p>
    <w:p w14:paraId="7E00C052" w14:textId="77777777" w:rsidR="005D6134" w:rsidRDefault="005D6134" w:rsidP="005D6134">
      <w:pPr>
        <w:jc w:val="both"/>
        <w:rPr>
          <w:bCs/>
          <w:sz w:val="28"/>
          <w:szCs w:val="28"/>
        </w:rPr>
      </w:pPr>
      <w:r>
        <w:rPr>
          <w:sz w:val="28"/>
          <w:szCs w:val="28"/>
        </w:rPr>
        <w:t xml:space="preserve">Про схвалення </w:t>
      </w:r>
      <w:r>
        <w:rPr>
          <w:bCs/>
          <w:sz w:val="28"/>
          <w:szCs w:val="28"/>
        </w:rPr>
        <w:t xml:space="preserve">Програми </w:t>
      </w:r>
    </w:p>
    <w:p w14:paraId="7DDEF6CE" w14:textId="77777777" w:rsidR="005D6134" w:rsidRDefault="00A75DFE" w:rsidP="005D6134">
      <w:pPr>
        <w:jc w:val="both"/>
        <w:rPr>
          <w:bCs/>
          <w:sz w:val="28"/>
          <w:szCs w:val="28"/>
        </w:rPr>
      </w:pPr>
      <w:r>
        <w:rPr>
          <w:bCs/>
          <w:sz w:val="28"/>
          <w:szCs w:val="28"/>
        </w:rPr>
        <w:t>організації  та проведення</w:t>
      </w:r>
    </w:p>
    <w:p w14:paraId="6DAF4820" w14:textId="77777777" w:rsidR="00A75DFE" w:rsidRDefault="00A75DFE" w:rsidP="005D6134">
      <w:pPr>
        <w:jc w:val="both"/>
        <w:rPr>
          <w:bCs/>
          <w:sz w:val="28"/>
          <w:szCs w:val="28"/>
        </w:rPr>
      </w:pPr>
      <w:r>
        <w:rPr>
          <w:bCs/>
          <w:sz w:val="28"/>
          <w:szCs w:val="28"/>
        </w:rPr>
        <w:t>заходів по галузі культур</w:t>
      </w:r>
      <w:r w:rsidR="00DA7DE5">
        <w:rPr>
          <w:bCs/>
          <w:sz w:val="28"/>
          <w:szCs w:val="28"/>
        </w:rPr>
        <w:t>и</w:t>
      </w:r>
    </w:p>
    <w:p w14:paraId="786EE73C" w14:textId="77777777" w:rsidR="00A75DFE" w:rsidRDefault="00A75DFE" w:rsidP="005D6134">
      <w:pPr>
        <w:jc w:val="both"/>
        <w:rPr>
          <w:bCs/>
          <w:sz w:val="28"/>
          <w:szCs w:val="28"/>
        </w:rPr>
      </w:pPr>
      <w:r>
        <w:rPr>
          <w:bCs/>
          <w:sz w:val="28"/>
          <w:szCs w:val="28"/>
        </w:rPr>
        <w:t>на 202</w:t>
      </w:r>
      <w:r w:rsidR="00DA7DE5">
        <w:rPr>
          <w:bCs/>
          <w:sz w:val="28"/>
          <w:szCs w:val="28"/>
        </w:rPr>
        <w:t>2</w:t>
      </w:r>
      <w:r>
        <w:rPr>
          <w:bCs/>
          <w:sz w:val="28"/>
          <w:szCs w:val="28"/>
        </w:rPr>
        <w:t>-202</w:t>
      </w:r>
      <w:r w:rsidR="00DA7DE5">
        <w:rPr>
          <w:bCs/>
          <w:sz w:val="28"/>
          <w:szCs w:val="28"/>
        </w:rPr>
        <w:t>4</w:t>
      </w:r>
      <w:r>
        <w:rPr>
          <w:bCs/>
          <w:sz w:val="28"/>
          <w:szCs w:val="28"/>
        </w:rPr>
        <w:t xml:space="preserve"> роки</w:t>
      </w:r>
    </w:p>
    <w:p w14:paraId="51A9F37D" w14:textId="77777777" w:rsidR="005D6134" w:rsidRDefault="005D6134" w:rsidP="005D6134">
      <w:pPr>
        <w:rPr>
          <w:sz w:val="28"/>
          <w:szCs w:val="28"/>
        </w:rPr>
      </w:pPr>
    </w:p>
    <w:p w14:paraId="7FEEE4A3" w14:textId="77777777" w:rsidR="005D6134" w:rsidRDefault="005D6134" w:rsidP="005D6134">
      <w:pPr>
        <w:jc w:val="both"/>
        <w:rPr>
          <w:sz w:val="28"/>
        </w:rPr>
      </w:pPr>
    </w:p>
    <w:p w14:paraId="0AC64671" w14:textId="77777777" w:rsidR="005D6134" w:rsidRDefault="005D6134" w:rsidP="00201164">
      <w:pPr>
        <w:ind w:firstLine="567"/>
        <w:jc w:val="both"/>
        <w:rPr>
          <w:sz w:val="28"/>
        </w:rPr>
      </w:pPr>
      <w:r>
        <w:rPr>
          <w:sz w:val="28"/>
        </w:rPr>
        <w:t xml:space="preserve">Відповідно до п. 3 ч. 4 ст. 42,  п. 1 ч. 2 ст. 52, ч. 6 ст. 59  Закону України від </w:t>
      </w:r>
      <w:r w:rsidR="00357FD2">
        <w:rPr>
          <w:sz w:val="28"/>
          <w:szCs w:val="28"/>
        </w:rPr>
        <w:t xml:space="preserve">21.05.1997  </w:t>
      </w:r>
      <w:r>
        <w:rPr>
          <w:sz w:val="28"/>
          <w:szCs w:val="28"/>
        </w:rPr>
        <w:t>№ 280/97-ВР «Про місцеве самоврядування в Україні»,</w:t>
      </w:r>
      <w:r w:rsidR="002B04A0">
        <w:rPr>
          <w:sz w:val="28"/>
        </w:rPr>
        <w:t>ст. 3,  ч.</w:t>
      </w:r>
      <w:r w:rsidR="00A75DFE">
        <w:rPr>
          <w:sz w:val="28"/>
        </w:rPr>
        <w:t>ч.</w:t>
      </w:r>
      <w:r w:rsidR="002B04A0">
        <w:rPr>
          <w:sz w:val="28"/>
        </w:rPr>
        <w:t xml:space="preserve"> 1, 2 ст.13 </w:t>
      </w:r>
      <w:r w:rsidRPr="00210A27">
        <w:rPr>
          <w:bCs/>
          <w:sz w:val="28"/>
          <w:szCs w:val="28"/>
        </w:rPr>
        <w:t>Закон</w:t>
      </w:r>
      <w:r>
        <w:rPr>
          <w:bCs/>
          <w:sz w:val="28"/>
          <w:szCs w:val="28"/>
        </w:rPr>
        <w:t>у</w:t>
      </w:r>
      <w:r w:rsidRPr="00210A27">
        <w:rPr>
          <w:bCs/>
          <w:sz w:val="28"/>
          <w:szCs w:val="28"/>
        </w:rPr>
        <w:t xml:space="preserve"> України</w:t>
      </w:r>
      <w:r>
        <w:rPr>
          <w:bCs/>
          <w:sz w:val="28"/>
          <w:szCs w:val="28"/>
        </w:rPr>
        <w:t xml:space="preserve"> від </w:t>
      </w:r>
      <w:r w:rsidRPr="00210A27">
        <w:rPr>
          <w:bCs/>
          <w:sz w:val="28"/>
          <w:szCs w:val="28"/>
        </w:rPr>
        <w:t>14</w:t>
      </w:r>
      <w:r>
        <w:rPr>
          <w:bCs/>
          <w:sz w:val="28"/>
          <w:szCs w:val="28"/>
        </w:rPr>
        <w:t>.12.</w:t>
      </w:r>
      <w:r w:rsidRPr="00210A27">
        <w:rPr>
          <w:bCs/>
          <w:sz w:val="28"/>
          <w:szCs w:val="28"/>
        </w:rPr>
        <w:t>2010№ 2778-VI</w:t>
      </w:r>
      <w:r>
        <w:rPr>
          <w:bCs/>
          <w:sz w:val="28"/>
          <w:szCs w:val="28"/>
        </w:rPr>
        <w:t xml:space="preserve"> «</w:t>
      </w:r>
      <w:r w:rsidRPr="00210A27">
        <w:rPr>
          <w:bCs/>
          <w:sz w:val="28"/>
          <w:szCs w:val="28"/>
        </w:rPr>
        <w:t>Про культуру</w:t>
      </w:r>
      <w:r>
        <w:rPr>
          <w:bCs/>
          <w:sz w:val="28"/>
          <w:szCs w:val="28"/>
        </w:rPr>
        <w:t xml:space="preserve">», </w:t>
      </w:r>
      <w:r w:rsidR="00A75DFE">
        <w:rPr>
          <w:bCs/>
          <w:sz w:val="28"/>
          <w:szCs w:val="28"/>
        </w:rPr>
        <w:t xml:space="preserve">ст. 70, </w:t>
      </w:r>
      <w:r>
        <w:rPr>
          <w:sz w:val="28"/>
          <w:szCs w:val="28"/>
        </w:rPr>
        <w:t>п. 6 ч. 1 ст. 91 Бюджетного кодексу України від 08.07.2010 № 2456-</w:t>
      </w:r>
      <w:r>
        <w:rPr>
          <w:sz w:val="28"/>
          <w:szCs w:val="28"/>
          <w:lang w:val="en-US"/>
        </w:rPr>
        <w:t>VI</w:t>
      </w:r>
      <w:r>
        <w:rPr>
          <w:sz w:val="28"/>
          <w:szCs w:val="28"/>
        </w:rPr>
        <w:t xml:space="preserve">, </w:t>
      </w:r>
      <w:r w:rsidR="001D23AF">
        <w:rPr>
          <w:bCs/>
          <w:sz w:val="28"/>
          <w:szCs w:val="28"/>
        </w:rPr>
        <w:t xml:space="preserve">з метою </w:t>
      </w:r>
      <w:r w:rsidR="00A75DFE">
        <w:rPr>
          <w:bCs/>
          <w:sz w:val="28"/>
          <w:szCs w:val="28"/>
        </w:rPr>
        <w:t>створення</w:t>
      </w:r>
      <w:r w:rsidR="00295EA6">
        <w:rPr>
          <w:bCs/>
          <w:sz w:val="28"/>
          <w:szCs w:val="28"/>
        </w:rPr>
        <w:t xml:space="preserve">  організаційних умов для культурно-мистецького розвитку громади</w:t>
      </w:r>
      <w:r w:rsidR="001D23AF">
        <w:rPr>
          <w:bCs/>
          <w:sz w:val="28"/>
          <w:szCs w:val="28"/>
        </w:rPr>
        <w:t xml:space="preserve">, </w:t>
      </w:r>
      <w:r>
        <w:rPr>
          <w:sz w:val="28"/>
        </w:rPr>
        <w:t>виконавчий комітет міської ради</w:t>
      </w:r>
    </w:p>
    <w:p w14:paraId="73890F06" w14:textId="77777777" w:rsidR="005D6134" w:rsidRDefault="005D6134" w:rsidP="005D6134">
      <w:pPr>
        <w:jc w:val="both"/>
        <w:rPr>
          <w:sz w:val="28"/>
        </w:rPr>
      </w:pPr>
      <w:r>
        <w:rPr>
          <w:sz w:val="28"/>
        </w:rPr>
        <w:t>ВИРІШИВ:</w:t>
      </w:r>
    </w:p>
    <w:p w14:paraId="6C125F4D" w14:textId="77777777" w:rsidR="005D6134" w:rsidRDefault="005D6134" w:rsidP="005D6134">
      <w:pPr>
        <w:jc w:val="both"/>
        <w:rPr>
          <w:sz w:val="28"/>
        </w:rPr>
      </w:pPr>
    </w:p>
    <w:p w14:paraId="17DEEC36" w14:textId="77777777" w:rsidR="00DA7DE5" w:rsidRPr="00DA7DE5" w:rsidRDefault="005D6134" w:rsidP="00DA7DE5">
      <w:pPr>
        <w:numPr>
          <w:ilvl w:val="0"/>
          <w:numId w:val="1"/>
        </w:numPr>
        <w:tabs>
          <w:tab w:val="num" w:pos="0"/>
        </w:tabs>
        <w:ind w:left="0" w:firstLine="567"/>
        <w:jc w:val="both"/>
        <w:rPr>
          <w:bCs/>
          <w:sz w:val="28"/>
          <w:szCs w:val="28"/>
        </w:rPr>
      </w:pPr>
      <w:r w:rsidRPr="00DA7DE5">
        <w:rPr>
          <w:sz w:val="28"/>
          <w:szCs w:val="28"/>
        </w:rPr>
        <w:t xml:space="preserve">Схвалити Програму організації та проведення заходів </w:t>
      </w:r>
      <w:r w:rsidR="00295EA6" w:rsidRPr="00DA7DE5">
        <w:rPr>
          <w:sz w:val="28"/>
          <w:szCs w:val="28"/>
        </w:rPr>
        <w:t>по галузі культура на 202</w:t>
      </w:r>
      <w:r w:rsidR="00DA7DE5" w:rsidRPr="00DA7DE5">
        <w:rPr>
          <w:sz w:val="28"/>
          <w:szCs w:val="28"/>
        </w:rPr>
        <w:t>2</w:t>
      </w:r>
      <w:r w:rsidR="00295EA6" w:rsidRPr="00DA7DE5">
        <w:rPr>
          <w:sz w:val="28"/>
          <w:szCs w:val="28"/>
        </w:rPr>
        <w:t>-202</w:t>
      </w:r>
      <w:r w:rsidR="00DA7DE5" w:rsidRPr="00DA7DE5">
        <w:rPr>
          <w:sz w:val="28"/>
          <w:szCs w:val="28"/>
        </w:rPr>
        <w:t>4</w:t>
      </w:r>
      <w:r w:rsidR="00295EA6" w:rsidRPr="00DA7DE5">
        <w:rPr>
          <w:sz w:val="28"/>
          <w:szCs w:val="28"/>
        </w:rPr>
        <w:t xml:space="preserve"> роки </w:t>
      </w:r>
      <w:r w:rsidRPr="00DA7DE5">
        <w:rPr>
          <w:sz w:val="28"/>
          <w:szCs w:val="28"/>
        </w:rPr>
        <w:t xml:space="preserve"> згідно з додатком.</w:t>
      </w:r>
    </w:p>
    <w:p w14:paraId="5E1881FF" w14:textId="77777777" w:rsidR="00DA7DE5" w:rsidRPr="00DA7DE5" w:rsidRDefault="00DA7DE5" w:rsidP="00DA7DE5">
      <w:pPr>
        <w:numPr>
          <w:ilvl w:val="0"/>
          <w:numId w:val="1"/>
        </w:numPr>
        <w:tabs>
          <w:tab w:val="num" w:pos="0"/>
        </w:tabs>
        <w:ind w:left="0" w:firstLine="567"/>
        <w:jc w:val="both"/>
        <w:rPr>
          <w:bCs/>
          <w:sz w:val="28"/>
          <w:szCs w:val="28"/>
        </w:rPr>
      </w:pPr>
      <w:r w:rsidRPr="00DA7DE5">
        <w:rPr>
          <w:sz w:val="28"/>
          <w:szCs w:val="28"/>
        </w:rPr>
        <w:t xml:space="preserve">Рішення міської ради від </w:t>
      </w:r>
      <w:r w:rsidRPr="00DA7DE5">
        <w:rPr>
          <w:bCs/>
          <w:sz w:val="28"/>
          <w:szCs w:val="28"/>
        </w:rPr>
        <w:t>28.05.2021 р. № 15-3/</w:t>
      </w:r>
      <w:r w:rsidRPr="00DA7DE5">
        <w:rPr>
          <w:bCs/>
          <w:sz w:val="28"/>
          <w:szCs w:val="28"/>
          <w:lang w:val="en-US"/>
        </w:rPr>
        <w:t>VIII</w:t>
      </w:r>
      <w:r w:rsidRPr="00DA7DE5">
        <w:rPr>
          <w:bCs/>
          <w:sz w:val="28"/>
          <w:szCs w:val="28"/>
        </w:rPr>
        <w:t xml:space="preserve"> «Програму організації та проведення заходів по галузі культура на 2021-2023 роки» визначити таким, що втратило чинність з 31.12.2021 року.</w:t>
      </w:r>
    </w:p>
    <w:p w14:paraId="6D3FFE2F" w14:textId="77777777" w:rsidR="005D6134" w:rsidRDefault="005D6134" w:rsidP="005D6134">
      <w:pPr>
        <w:numPr>
          <w:ilvl w:val="0"/>
          <w:numId w:val="1"/>
        </w:numPr>
        <w:shd w:val="clear" w:color="auto" w:fill="FFFFFF"/>
        <w:tabs>
          <w:tab w:val="num" w:pos="0"/>
        </w:tabs>
        <w:ind w:left="0" w:firstLine="567"/>
        <w:jc w:val="both"/>
        <w:rPr>
          <w:sz w:val="28"/>
        </w:rPr>
      </w:pPr>
      <w:r>
        <w:rPr>
          <w:bCs/>
          <w:sz w:val="28"/>
          <w:szCs w:val="28"/>
        </w:rPr>
        <w:t xml:space="preserve">Внести Програму </w:t>
      </w:r>
      <w:r>
        <w:rPr>
          <w:sz w:val="28"/>
          <w:szCs w:val="28"/>
        </w:rPr>
        <w:t xml:space="preserve">організації та проведення заходів </w:t>
      </w:r>
      <w:r w:rsidR="00295EA6">
        <w:rPr>
          <w:sz w:val="28"/>
          <w:szCs w:val="28"/>
        </w:rPr>
        <w:t xml:space="preserve">по галузі культура </w:t>
      </w:r>
      <w:r>
        <w:rPr>
          <w:sz w:val="28"/>
          <w:szCs w:val="28"/>
        </w:rPr>
        <w:t>на 202</w:t>
      </w:r>
      <w:r w:rsidR="00DA7DE5">
        <w:rPr>
          <w:sz w:val="28"/>
          <w:szCs w:val="28"/>
        </w:rPr>
        <w:t>2</w:t>
      </w:r>
      <w:r>
        <w:rPr>
          <w:sz w:val="28"/>
          <w:szCs w:val="28"/>
        </w:rPr>
        <w:t>-202</w:t>
      </w:r>
      <w:r w:rsidR="00DA7DE5">
        <w:rPr>
          <w:sz w:val="28"/>
          <w:szCs w:val="28"/>
        </w:rPr>
        <w:t>4</w:t>
      </w:r>
      <w:r>
        <w:rPr>
          <w:sz w:val="28"/>
          <w:szCs w:val="28"/>
        </w:rPr>
        <w:t xml:space="preserve"> року на розгляд міської ради</w:t>
      </w:r>
      <w:r>
        <w:rPr>
          <w:bCs/>
          <w:sz w:val="28"/>
          <w:szCs w:val="28"/>
        </w:rPr>
        <w:t>.</w:t>
      </w:r>
    </w:p>
    <w:p w14:paraId="4B073627" w14:textId="04E9F44F" w:rsidR="005D6134" w:rsidRPr="002744E9" w:rsidRDefault="005D6134" w:rsidP="005E1294">
      <w:pPr>
        <w:numPr>
          <w:ilvl w:val="0"/>
          <w:numId w:val="1"/>
        </w:numPr>
        <w:shd w:val="clear" w:color="auto" w:fill="FFFFFF"/>
        <w:tabs>
          <w:tab w:val="num" w:pos="0"/>
        </w:tabs>
        <w:ind w:left="0" w:firstLine="567"/>
        <w:jc w:val="both"/>
        <w:rPr>
          <w:sz w:val="28"/>
        </w:rPr>
      </w:pPr>
      <w:r w:rsidRPr="002744E9">
        <w:rPr>
          <w:sz w:val="28"/>
          <w:szCs w:val="28"/>
        </w:rPr>
        <w:t xml:space="preserve">Контроль за виконанням рішення покласти на </w:t>
      </w:r>
      <w:r w:rsidR="00611D21">
        <w:rPr>
          <w:sz w:val="28"/>
          <w:szCs w:val="28"/>
        </w:rPr>
        <w:t>заступника міського голови Карло Т.А.</w:t>
      </w:r>
      <w:r w:rsidRPr="002744E9">
        <w:rPr>
          <w:sz w:val="28"/>
          <w:szCs w:val="28"/>
        </w:rPr>
        <w:t xml:space="preserve"> та відділ </w:t>
      </w:r>
      <w:r w:rsidR="002744E9">
        <w:rPr>
          <w:sz w:val="28"/>
          <w:szCs w:val="28"/>
        </w:rPr>
        <w:t>культури.</w:t>
      </w:r>
    </w:p>
    <w:p w14:paraId="6EB5515A" w14:textId="77777777" w:rsidR="002744E9" w:rsidRDefault="002744E9" w:rsidP="002744E9">
      <w:pPr>
        <w:shd w:val="clear" w:color="auto" w:fill="FFFFFF"/>
        <w:ind w:left="567"/>
        <w:jc w:val="both"/>
        <w:rPr>
          <w:sz w:val="28"/>
          <w:szCs w:val="28"/>
        </w:rPr>
      </w:pPr>
    </w:p>
    <w:p w14:paraId="3CFEEC12" w14:textId="77777777" w:rsidR="002744E9" w:rsidRDefault="002744E9" w:rsidP="002744E9">
      <w:pPr>
        <w:shd w:val="clear" w:color="auto" w:fill="FFFFFF"/>
        <w:ind w:left="567"/>
        <w:jc w:val="both"/>
        <w:rPr>
          <w:sz w:val="28"/>
          <w:szCs w:val="28"/>
        </w:rPr>
      </w:pPr>
    </w:p>
    <w:p w14:paraId="1AB34A7B" w14:textId="77777777" w:rsidR="002744E9" w:rsidRDefault="002744E9" w:rsidP="002744E9">
      <w:pPr>
        <w:shd w:val="clear" w:color="auto" w:fill="FFFFFF"/>
        <w:ind w:left="567"/>
        <w:jc w:val="both"/>
        <w:rPr>
          <w:sz w:val="28"/>
        </w:rPr>
      </w:pPr>
    </w:p>
    <w:p w14:paraId="6B3CFF49" w14:textId="77777777" w:rsidR="005D6134" w:rsidRDefault="005D6134" w:rsidP="005D6134">
      <w:pPr>
        <w:tabs>
          <w:tab w:val="left" w:pos="7088"/>
        </w:tabs>
        <w:jc w:val="both"/>
        <w:rPr>
          <w:sz w:val="28"/>
          <w:szCs w:val="28"/>
        </w:rPr>
      </w:pPr>
      <w:r>
        <w:rPr>
          <w:sz w:val="28"/>
          <w:szCs w:val="28"/>
        </w:rPr>
        <w:t>Міський голова</w:t>
      </w:r>
      <w:r>
        <w:rPr>
          <w:sz w:val="28"/>
          <w:szCs w:val="28"/>
        </w:rPr>
        <w:tab/>
        <w:t>Сергій АНАНКО</w:t>
      </w:r>
    </w:p>
    <w:p w14:paraId="1E1A92FA" w14:textId="77777777" w:rsidR="005D6134" w:rsidRDefault="005D6134" w:rsidP="005D6134">
      <w:pPr>
        <w:sectPr w:rsidR="005D6134">
          <w:pgSz w:w="11906" w:h="16838"/>
          <w:pgMar w:top="1134" w:right="567" w:bottom="1134" w:left="1701" w:header="708" w:footer="708" w:gutter="0"/>
          <w:cols w:space="720"/>
        </w:sectPr>
      </w:pPr>
    </w:p>
    <w:p w14:paraId="7C85333E" w14:textId="77777777" w:rsidR="005D6134" w:rsidRDefault="005D6134" w:rsidP="005D6134">
      <w:pPr>
        <w:jc w:val="both"/>
        <w:rPr>
          <w:sz w:val="28"/>
          <w:szCs w:val="28"/>
        </w:rPr>
      </w:pPr>
    </w:p>
    <w:p w14:paraId="1D0BDB18" w14:textId="77777777" w:rsidR="005D6134" w:rsidRDefault="005D6134" w:rsidP="005D6134">
      <w:pPr>
        <w:jc w:val="both"/>
        <w:rPr>
          <w:sz w:val="28"/>
          <w:szCs w:val="28"/>
        </w:rPr>
      </w:pPr>
    </w:p>
    <w:p w14:paraId="6AE0EE13" w14:textId="77777777" w:rsidR="005D6134" w:rsidRDefault="005D6134" w:rsidP="005D6134">
      <w:pPr>
        <w:jc w:val="both"/>
        <w:rPr>
          <w:sz w:val="28"/>
          <w:szCs w:val="28"/>
        </w:rPr>
      </w:pPr>
    </w:p>
    <w:p w14:paraId="521A3E3F" w14:textId="77777777" w:rsidR="005D6134" w:rsidRDefault="005D6134" w:rsidP="005D6134">
      <w:pPr>
        <w:jc w:val="both"/>
        <w:rPr>
          <w:sz w:val="28"/>
          <w:szCs w:val="28"/>
        </w:rPr>
      </w:pPr>
    </w:p>
    <w:p w14:paraId="53D2CDBA" w14:textId="77777777" w:rsidR="005D6134" w:rsidRDefault="005D6134" w:rsidP="005D6134">
      <w:pPr>
        <w:jc w:val="both"/>
        <w:rPr>
          <w:sz w:val="28"/>
          <w:szCs w:val="28"/>
        </w:rPr>
      </w:pPr>
    </w:p>
    <w:p w14:paraId="592B466A" w14:textId="77777777" w:rsidR="005D6134" w:rsidRDefault="005D6134" w:rsidP="005D6134">
      <w:pPr>
        <w:jc w:val="both"/>
        <w:rPr>
          <w:sz w:val="28"/>
          <w:szCs w:val="28"/>
        </w:rPr>
      </w:pPr>
    </w:p>
    <w:p w14:paraId="6C393549" w14:textId="77777777" w:rsidR="005D6134" w:rsidRDefault="005D6134" w:rsidP="005D6134">
      <w:pPr>
        <w:jc w:val="both"/>
        <w:rPr>
          <w:sz w:val="28"/>
          <w:szCs w:val="28"/>
        </w:rPr>
      </w:pPr>
    </w:p>
    <w:p w14:paraId="69BE171F" w14:textId="77777777" w:rsidR="005D6134" w:rsidRDefault="005D6134" w:rsidP="005D6134">
      <w:pPr>
        <w:jc w:val="both"/>
        <w:rPr>
          <w:sz w:val="28"/>
          <w:szCs w:val="28"/>
        </w:rPr>
      </w:pPr>
    </w:p>
    <w:p w14:paraId="3C89E5CA" w14:textId="77777777" w:rsidR="005D6134" w:rsidRDefault="005D6134" w:rsidP="005D6134">
      <w:pPr>
        <w:jc w:val="both"/>
        <w:rPr>
          <w:sz w:val="28"/>
          <w:szCs w:val="28"/>
        </w:rPr>
      </w:pPr>
    </w:p>
    <w:p w14:paraId="114154F2" w14:textId="77777777" w:rsidR="005D6134" w:rsidRDefault="005D6134" w:rsidP="005D6134">
      <w:pPr>
        <w:jc w:val="both"/>
        <w:rPr>
          <w:sz w:val="28"/>
          <w:szCs w:val="28"/>
        </w:rPr>
      </w:pPr>
    </w:p>
    <w:p w14:paraId="1264843C" w14:textId="77777777" w:rsidR="005D6134" w:rsidRDefault="005D6134" w:rsidP="005D6134">
      <w:pPr>
        <w:jc w:val="both"/>
        <w:rPr>
          <w:sz w:val="28"/>
          <w:szCs w:val="28"/>
        </w:rPr>
      </w:pPr>
    </w:p>
    <w:p w14:paraId="3531ADBE" w14:textId="77777777" w:rsidR="005D6134" w:rsidRDefault="005D6134" w:rsidP="005D6134">
      <w:pPr>
        <w:jc w:val="both"/>
        <w:rPr>
          <w:sz w:val="28"/>
          <w:szCs w:val="28"/>
        </w:rPr>
      </w:pPr>
    </w:p>
    <w:p w14:paraId="4DE3117D" w14:textId="77777777" w:rsidR="005D6134" w:rsidRDefault="005D6134" w:rsidP="005D6134">
      <w:pPr>
        <w:jc w:val="both"/>
        <w:rPr>
          <w:sz w:val="28"/>
          <w:szCs w:val="28"/>
        </w:rPr>
      </w:pPr>
    </w:p>
    <w:p w14:paraId="1B22BC7B" w14:textId="77777777" w:rsidR="005D6134" w:rsidRDefault="005D6134" w:rsidP="005D6134">
      <w:pPr>
        <w:jc w:val="both"/>
        <w:rPr>
          <w:sz w:val="28"/>
          <w:szCs w:val="28"/>
        </w:rPr>
      </w:pPr>
    </w:p>
    <w:p w14:paraId="1EA58CE2" w14:textId="77777777" w:rsidR="005D6134" w:rsidRDefault="005D6134" w:rsidP="005D6134">
      <w:pPr>
        <w:jc w:val="both"/>
        <w:rPr>
          <w:sz w:val="28"/>
          <w:szCs w:val="28"/>
        </w:rPr>
      </w:pPr>
    </w:p>
    <w:p w14:paraId="501A778B" w14:textId="77777777" w:rsidR="005D6134" w:rsidRDefault="005D6134" w:rsidP="005D6134">
      <w:pPr>
        <w:jc w:val="both"/>
        <w:rPr>
          <w:sz w:val="28"/>
          <w:szCs w:val="28"/>
        </w:rPr>
      </w:pPr>
    </w:p>
    <w:p w14:paraId="2268E73D" w14:textId="77777777" w:rsidR="005D6134" w:rsidRDefault="005D6134" w:rsidP="005D6134">
      <w:pPr>
        <w:jc w:val="both"/>
        <w:rPr>
          <w:sz w:val="28"/>
          <w:szCs w:val="28"/>
        </w:rPr>
      </w:pPr>
    </w:p>
    <w:p w14:paraId="2D7BDD89" w14:textId="77777777" w:rsidR="005D6134" w:rsidRDefault="005D6134" w:rsidP="005D6134">
      <w:pPr>
        <w:jc w:val="both"/>
        <w:rPr>
          <w:sz w:val="28"/>
          <w:szCs w:val="28"/>
        </w:rPr>
      </w:pPr>
    </w:p>
    <w:p w14:paraId="03EEAA76" w14:textId="77777777" w:rsidR="005D6134" w:rsidRDefault="005D6134" w:rsidP="005D6134">
      <w:pPr>
        <w:jc w:val="both"/>
        <w:rPr>
          <w:sz w:val="28"/>
          <w:szCs w:val="28"/>
        </w:rPr>
      </w:pPr>
    </w:p>
    <w:p w14:paraId="760E3499" w14:textId="77777777" w:rsidR="005D6134" w:rsidRDefault="005D6134" w:rsidP="005D6134">
      <w:pPr>
        <w:jc w:val="both"/>
        <w:rPr>
          <w:sz w:val="28"/>
          <w:szCs w:val="28"/>
        </w:rPr>
      </w:pPr>
    </w:p>
    <w:p w14:paraId="1A04D994" w14:textId="77777777" w:rsidR="005D6134" w:rsidRDefault="005D6134" w:rsidP="005D6134">
      <w:pPr>
        <w:jc w:val="both"/>
        <w:rPr>
          <w:sz w:val="28"/>
          <w:szCs w:val="28"/>
        </w:rPr>
      </w:pPr>
    </w:p>
    <w:p w14:paraId="471BD051" w14:textId="77777777" w:rsidR="005D6134" w:rsidRDefault="005D6134" w:rsidP="005D6134">
      <w:pPr>
        <w:jc w:val="both"/>
        <w:rPr>
          <w:sz w:val="28"/>
          <w:szCs w:val="28"/>
        </w:rPr>
      </w:pPr>
    </w:p>
    <w:p w14:paraId="11138D31" w14:textId="77777777" w:rsidR="005D6134" w:rsidRDefault="005D6134" w:rsidP="005D6134">
      <w:pPr>
        <w:jc w:val="both"/>
        <w:rPr>
          <w:sz w:val="28"/>
          <w:szCs w:val="28"/>
        </w:rPr>
      </w:pPr>
    </w:p>
    <w:p w14:paraId="361C5B81" w14:textId="77777777" w:rsidR="005D6134" w:rsidRDefault="005D6134" w:rsidP="005D6134">
      <w:pPr>
        <w:jc w:val="both"/>
        <w:rPr>
          <w:sz w:val="28"/>
          <w:szCs w:val="28"/>
        </w:rPr>
      </w:pPr>
    </w:p>
    <w:p w14:paraId="78EF415F" w14:textId="77777777" w:rsidR="005D6134" w:rsidRDefault="005D6134" w:rsidP="005D6134">
      <w:pPr>
        <w:jc w:val="both"/>
        <w:rPr>
          <w:sz w:val="28"/>
          <w:szCs w:val="28"/>
        </w:rPr>
      </w:pPr>
    </w:p>
    <w:p w14:paraId="0DABCDBB" w14:textId="77777777" w:rsidR="005D6134" w:rsidRDefault="005D6134" w:rsidP="005D6134">
      <w:pPr>
        <w:jc w:val="both"/>
        <w:rPr>
          <w:sz w:val="28"/>
          <w:szCs w:val="28"/>
        </w:rPr>
      </w:pPr>
    </w:p>
    <w:p w14:paraId="130027EC" w14:textId="77777777" w:rsidR="005D5E0C" w:rsidRDefault="005D5E0C" w:rsidP="005D6134">
      <w:pPr>
        <w:jc w:val="both"/>
        <w:rPr>
          <w:sz w:val="28"/>
          <w:szCs w:val="28"/>
        </w:rPr>
      </w:pPr>
    </w:p>
    <w:p w14:paraId="080849ED" w14:textId="77777777" w:rsidR="005D6134" w:rsidRDefault="005D6134" w:rsidP="005D6134">
      <w:pPr>
        <w:jc w:val="both"/>
        <w:rPr>
          <w:sz w:val="28"/>
          <w:szCs w:val="28"/>
        </w:rPr>
      </w:pPr>
    </w:p>
    <w:p w14:paraId="4108BD9F" w14:textId="77777777" w:rsidR="005D6134" w:rsidRDefault="005D6134" w:rsidP="005D6134">
      <w:pPr>
        <w:jc w:val="both"/>
        <w:rPr>
          <w:sz w:val="28"/>
          <w:szCs w:val="28"/>
        </w:rPr>
      </w:pPr>
      <w:r>
        <w:rPr>
          <w:sz w:val="28"/>
          <w:szCs w:val="28"/>
        </w:rPr>
        <w:t>ПОГОДЖЕНО</w:t>
      </w:r>
    </w:p>
    <w:p w14:paraId="075F6344" w14:textId="77777777" w:rsidR="005D6134" w:rsidRDefault="005D6134" w:rsidP="005D6134">
      <w:pPr>
        <w:jc w:val="both"/>
        <w:rPr>
          <w:sz w:val="16"/>
          <w:szCs w:val="16"/>
        </w:rPr>
      </w:pPr>
    </w:p>
    <w:p w14:paraId="716FEDC2" w14:textId="77777777" w:rsidR="005D6134" w:rsidRDefault="005D6134" w:rsidP="005D6134">
      <w:pPr>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Юрій СТУДАНС</w:t>
      </w:r>
    </w:p>
    <w:p w14:paraId="6E01254F" w14:textId="77777777" w:rsidR="005D6134" w:rsidRDefault="005D6134" w:rsidP="005D6134">
      <w:pPr>
        <w:rPr>
          <w:sz w:val="28"/>
          <w:szCs w:val="28"/>
        </w:rPr>
      </w:pPr>
    </w:p>
    <w:p w14:paraId="3D012F07" w14:textId="77777777" w:rsidR="005D6134" w:rsidRDefault="005D6134" w:rsidP="005D6134">
      <w:pPr>
        <w:rPr>
          <w:sz w:val="28"/>
          <w:szCs w:val="28"/>
        </w:rPr>
      </w:pPr>
      <w:r>
        <w:rPr>
          <w:sz w:val="28"/>
          <w:szCs w:val="28"/>
        </w:rPr>
        <w:t xml:space="preserve">Перший заступник </w:t>
      </w:r>
      <w:r w:rsidR="00D251BB">
        <w:rPr>
          <w:sz w:val="28"/>
          <w:szCs w:val="28"/>
        </w:rPr>
        <w:t>міського голови</w:t>
      </w:r>
      <w:r>
        <w:rPr>
          <w:sz w:val="28"/>
          <w:szCs w:val="28"/>
        </w:rPr>
        <w:tab/>
      </w:r>
      <w:r>
        <w:rPr>
          <w:sz w:val="28"/>
          <w:szCs w:val="28"/>
        </w:rPr>
        <w:tab/>
      </w:r>
      <w:r>
        <w:rPr>
          <w:sz w:val="28"/>
          <w:szCs w:val="28"/>
        </w:rPr>
        <w:tab/>
        <w:t>Олександр ЛИСЕНКО</w:t>
      </w:r>
    </w:p>
    <w:p w14:paraId="7175E599" w14:textId="77777777" w:rsidR="005D6134" w:rsidRDefault="005D6134" w:rsidP="005D6134">
      <w:pPr>
        <w:rPr>
          <w:sz w:val="28"/>
          <w:szCs w:val="28"/>
        </w:rPr>
      </w:pPr>
    </w:p>
    <w:p w14:paraId="52F6186A" w14:textId="77777777" w:rsidR="005D6134" w:rsidRDefault="005D6134" w:rsidP="005D6134">
      <w:pPr>
        <w:rPr>
          <w:sz w:val="28"/>
          <w:szCs w:val="28"/>
        </w:rPr>
      </w:pPr>
      <w:r>
        <w:rPr>
          <w:sz w:val="28"/>
          <w:szCs w:val="28"/>
        </w:rPr>
        <w:t>Заступник міського голови</w:t>
      </w:r>
      <w:r>
        <w:rPr>
          <w:sz w:val="28"/>
          <w:szCs w:val="28"/>
        </w:rPr>
        <w:tab/>
      </w:r>
      <w:r>
        <w:rPr>
          <w:sz w:val="28"/>
          <w:szCs w:val="28"/>
        </w:rPr>
        <w:tab/>
      </w:r>
      <w:r>
        <w:rPr>
          <w:sz w:val="28"/>
          <w:szCs w:val="28"/>
        </w:rPr>
        <w:tab/>
      </w:r>
      <w:r>
        <w:rPr>
          <w:sz w:val="28"/>
          <w:szCs w:val="28"/>
        </w:rPr>
        <w:tab/>
      </w:r>
      <w:r>
        <w:rPr>
          <w:sz w:val="28"/>
          <w:szCs w:val="28"/>
        </w:rPr>
        <w:tab/>
        <w:t>Тетяна КАРЛО</w:t>
      </w:r>
    </w:p>
    <w:p w14:paraId="461381D5" w14:textId="77777777" w:rsidR="002B04A0" w:rsidRDefault="002B04A0" w:rsidP="005D6134">
      <w:pPr>
        <w:rPr>
          <w:sz w:val="28"/>
          <w:szCs w:val="28"/>
        </w:rPr>
      </w:pPr>
    </w:p>
    <w:p w14:paraId="7568B4B9" w14:textId="77777777" w:rsidR="002B04A0" w:rsidRDefault="002B04A0" w:rsidP="005D6134">
      <w:pPr>
        <w:rPr>
          <w:sz w:val="28"/>
          <w:szCs w:val="28"/>
        </w:rPr>
      </w:pPr>
      <w:r>
        <w:rPr>
          <w:sz w:val="28"/>
          <w:szCs w:val="28"/>
        </w:rPr>
        <w:t>Заступник міського голови                                             Богдан ДУБОВСЬКИЙ</w:t>
      </w:r>
    </w:p>
    <w:p w14:paraId="4CEA1012" w14:textId="77777777" w:rsidR="00AE38DE" w:rsidRDefault="00AE38DE" w:rsidP="005D6134">
      <w:pPr>
        <w:rPr>
          <w:sz w:val="28"/>
          <w:szCs w:val="28"/>
        </w:rPr>
      </w:pPr>
    </w:p>
    <w:p w14:paraId="4A776DE9" w14:textId="77777777" w:rsidR="00AE38DE" w:rsidRDefault="00AE38DE" w:rsidP="005D6134">
      <w:pPr>
        <w:rPr>
          <w:sz w:val="28"/>
          <w:szCs w:val="28"/>
        </w:rPr>
      </w:pPr>
      <w:r>
        <w:rPr>
          <w:sz w:val="28"/>
          <w:szCs w:val="28"/>
        </w:rPr>
        <w:t>Фінансове управління                                                     Юлія ЛЮБЧЕНКО</w:t>
      </w:r>
    </w:p>
    <w:p w14:paraId="62C068A5" w14:textId="77777777" w:rsidR="005D5E0C" w:rsidRDefault="005D5E0C" w:rsidP="005D6134">
      <w:pPr>
        <w:rPr>
          <w:sz w:val="28"/>
          <w:szCs w:val="28"/>
        </w:rPr>
      </w:pPr>
    </w:p>
    <w:p w14:paraId="0A7B7C74" w14:textId="77777777" w:rsidR="005D5E0C" w:rsidRDefault="005D5E0C" w:rsidP="005D6134">
      <w:pPr>
        <w:rPr>
          <w:sz w:val="28"/>
          <w:szCs w:val="28"/>
        </w:rPr>
      </w:pPr>
      <w:r>
        <w:rPr>
          <w:sz w:val="28"/>
          <w:szCs w:val="28"/>
        </w:rPr>
        <w:t>Керуючий справами                                                        Оксана ЯЦЕНКО</w:t>
      </w:r>
    </w:p>
    <w:p w14:paraId="3E6220F1" w14:textId="77777777" w:rsidR="005D6134" w:rsidRDefault="005D6134" w:rsidP="005D6134">
      <w:pPr>
        <w:rPr>
          <w:sz w:val="28"/>
          <w:szCs w:val="28"/>
        </w:rPr>
      </w:pPr>
    </w:p>
    <w:p w14:paraId="55969D3C" w14:textId="77777777" w:rsidR="005D6134" w:rsidRDefault="005D6134" w:rsidP="005D6134">
      <w:pPr>
        <w:rPr>
          <w:sz w:val="28"/>
          <w:szCs w:val="28"/>
        </w:rPr>
      </w:pPr>
      <w:r>
        <w:rPr>
          <w:sz w:val="28"/>
          <w:szCs w:val="28"/>
        </w:rPr>
        <w:t>Юридичний відділ</w:t>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СІЛКО</w:t>
      </w:r>
    </w:p>
    <w:p w14:paraId="0E1ADEEA" w14:textId="77777777" w:rsidR="005D6134" w:rsidRDefault="005D6134" w:rsidP="005D6134">
      <w:pPr>
        <w:tabs>
          <w:tab w:val="left" w:pos="6405"/>
        </w:tabs>
        <w:suppressAutoHyphens/>
        <w:rPr>
          <w:sz w:val="28"/>
          <w:szCs w:val="28"/>
          <w:lang w:eastAsia="ar-SA"/>
        </w:rPr>
      </w:pPr>
    </w:p>
    <w:p w14:paraId="37E681DD" w14:textId="77777777" w:rsidR="005D6134" w:rsidRDefault="005D6134" w:rsidP="005D6134">
      <w:pPr>
        <w:tabs>
          <w:tab w:val="left" w:pos="6405"/>
        </w:tabs>
        <w:suppressAutoHyphens/>
        <w:rPr>
          <w:sz w:val="28"/>
          <w:szCs w:val="28"/>
          <w:lang w:eastAsia="ar-SA"/>
        </w:rPr>
      </w:pPr>
      <w:r>
        <w:rPr>
          <w:sz w:val="28"/>
          <w:szCs w:val="28"/>
          <w:lang w:eastAsia="ar-SA"/>
        </w:rPr>
        <w:t xml:space="preserve">Начальник відділу </w:t>
      </w:r>
      <w:r w:rsidR="002B04A0">
        <w:rPr>
          <w:sz w:val="28"/>
          <w:szCs w:val="28"/>
          <w:lang w:eastAsia="ar-SA"/>
        </w:rPr>
        <w:t>культури                                           Ірина БОБОШКО</w:t>
      </w:r>
    </w:p>
    <w:p w14:paraId="2110C05F" w14:textId="77777777" w:rsidR="00A91C29" w:rsidRPr="00A91C29" w:rsidRDefault="00A91C29" w:rsidP="00A91C29">
      <w:pPr>
        <w:ind w:left="6096"/>
      </w:pPr>
      <w:r w:rsidRPr="00A91C29">
        <w:lastRenderedPageBreak/>
        <w:t xml:space="preserve">Додаток </w:t>
      </w:r>
    </w:p>
    <w:p w14:paraId="1AB0C21F" w14:textId="77777777" w:rsidR="00A91C29" w:rsidRPr="00A91C29" w:rsidRDefault="00A91C29" w:rsidP="00A91C29">
      <w:pPr>
        <w:ind w:left="6096"/>
      </w:pPr>
      <w:r>
        <w:t>д</w:t>
      </w:r>
      <w:r w:rsidRPr="00A91C29">
        <w:t>о рішення виконавчого</w:t>
      </w:r>
      <w:r>
        <w:t xml:space="preserve"> комітету</w:t>
      </w:r>
    </w:p>
    <w:p w14:paraId="0A13EF4A" w14:textId="03D27D00" w:rsidR="00A91C29" w:rsidRPr="00A91C29" w:rsidRDefault="00A91C29" w:rsidP="00A91C29">
      <w:pPr>
        <w:ind w:left="6096"/>
      </w:pPr>
      <w:r w:rsidRPr="00A91C29">
        <w:rPr>
          <w:bCs/>
        </w:rPr>
        <w:t>від __</w:t>
      </w:r>
      <w:r w:rsidR="00611D21">
        <w:rPr>
          <w:bCs/>
          <w:u w:val="single"/>
        </w:rPr>
        <w:t>10.06.2024</w:t>
      </w:r>
      <w:r w:rsidRPr="00A91C29">
        <w:rPr>
          <w:bCs/>
        </w:rPr>
        <w:t>___№ ___</w:t>
      </w:r>
      <w:r w:rsidR="00611D21">
        <w:rPr>
          <w:bCs/>
          <w:u w:val="single"/>
        </w:rPr>
        <w:t>223</w:t>
      </w:r>
      <w:r w:rsidRPr="00A91C29">
        <w:rPr>
          <w:bCs/>
        </w:rPr>
        <w:t>___</w:t>
      </w:r>
    </w:p>
    <w:p w14:paraId="39CF9D0F" w14:textId="77777777" w:rsidR="00A91C29" w:rsidRPr="009917E5" w:rsidRDefault="00A91C29" w:rsidP="00A91C29">
      <w:pPr>
        <w:ind w:left="6237"/>
      </w:pPr>
    </w:p>
    <w:p w14:paraId="6CC9249C" w14:textId="77777777" w:rsidR="00834C26" w:rsidRDefault="00834C26" w:rsidP="00834C26">
      <w:pPr>
        <w:rPr>
          <w:sz w:val="28"/>
          <w:szCs w:val="28"/>
        </w:rPr>
      </w:pPr>
    </w:p>
    <w:p w14:paraId="7B8E5E8B" w14:textId="77777777" w:rsidR="00834C26" w:rsidRDefault="00834C26" w:rsidP="00834C26">
      <w:pPr>
        <w:ind w:left="6237"/>
        <w:rPr>
          <w:sz w:val="28"/>
          <w:szCs w:val="28"/>
        </w:rPr>
      </w:pPr>
    </w:p>
    <w:p w14:paraId="1FCDEDAA" w14:textId="77777777" w:rsidR="00DA7DE5" w:rsidRDefault="00DA7DE5" w:rsidP="00DA7DE5">
      <w:pPr>
        <w:ind w:left="6237"/>
        <w:rPr>
          <w:sz w:val="28"/>
          <w:szCs w:val="28"/>
        </w:rPr>
      </w:pPr>
    </w:p>
    <w:p w14:paraId="3A234D47" w14:textId="77777777" w:rsidR="00DA7DE5" w:rsidRPr="00D725EA" w:rsidRDefault="00DA7DE5" w:rsidP="00DA7DE5">
      <w:pPr>
        <w:keepNext/>
        <w:jc w:val="center"/>
        <w:outlineLvl w:val="0"/>
        <w:rPr>
          <w:bCs/>
          <w:sz w:val="28"/>
          <w:szCs w:val="28"/>
        </w:rPr>
      </w:pPr>
      <w:r w:rsidRPr="00D725EA">
        <w:rPr>
          <w:bCs/>
          <w:sz w:val="28"/>
          <w:szCs w:val="28"/>
        </w:rPr>
        <w:t>Програма</w:t>
      </w:r>
    </w:p>
    <w:p w14:paraId="7758714F" w14:textId="77777777" w:rsidR="00DA7DE5" w:rsidRPr="00D725EA" w:rsidRDefault="00DA7DE5" w:rsidP="00DA7DE5">
      <w:pPr>
        <w:shd w:val="clear" w:color="auto" w:fill="FFFFFF"/>
        <w:autoSpaceDE w:val="0"/>
        <w:jc w:val="center"/>
        <w:rPr>
          <w:sz w:val="28"/>
          <w:szCs w:val="28"/>
        </w:rPr>
      </w:pPr>
      <w:r w:rsidRPr="00D725EA">
        <w:rPr>
          <w:sz w:val="28"/>
          <w:szCs w:val="28"/>
        </w:rPr>
        <w:t xml:space="preserve">організації та проведення заходів по галузі </w:t>
      </w:r>
    </w:p>
    <w:p w14:paraId="16FFDFB5" w14:textId="77777777" w:rsidR="00DA7DE5" w:rsidRPr="00D725EA" w:rsidRDefault="00DA7DE5" w:rsidP="00DA7DE5">
      <w:pPr>
        <w:shd w:val="clear" w:color="auto" w:fill="FFFFFF"/>
        <w:autoSpaceDE w:val="0"/>
        <w:jc w:val="center"/>
        <w:rPr>
          <w:sz w:val="28"/>
          <w:szCs w:val="28"/>
        </w:rPr>
      </w:pPr>
      <w:r>
        <w:rPr>
          <w:sz w:val="28"/>
          <w:szCs w:val="28"/>
        </w:rPr>
        <w:t>культура на 2022</w:t>
      </w:r>
      <w:r w:rsidRPr="00D725EA">
        <w:rPr>
          <w:sz w:val="28"/>
          <w:szCs w:val="28"/>
        </w:rPr>
        <w:t>-202</w:t>
      </w:r>
      <w:r>
        <w:rPr>
          <w:sz w:val="28"/>
          <w:szCs w:val="28"/>
        </w:rPr>
        <w:t>4</w:t>
      </w:r>
      <w:r w:rsidRPr="00D725EA">
        <w:rPr>
          <w:sz w:val="28"/>
          <w:szCs w:val="28"/>
        </w:rPr>
        <w:t xml:space="preserve"> роки</w:t>
      </w:r>
    </w:p>
    <w:p w14:paraId="7135EDE8" w14:textId="77777777" w:rsidR="00DA7DE5" w:rsidRPr="00D725EA" w:rsidRDefault="00DA7DE5" w:rsidP="00DA7DE5">
      <w:pPr>
        <w:shd w:val="clear" w:color="auto" w:fill="FFFFFF"/>
        <w:autoSpaceDE w:val="0"/>
        <w:jc w:val="center"/>
        <w:rPr>
          <w:b/>
          <w:sz w:val="28"/>
          <w:szCs w:val="28"/>
        </w:rPr>
      </w:pPr>
    </w:p>
    <w:p w14:paraId="3CF4BE3D" w14:textId="77777777" w:rsidR="00DA7DE5" w:rsidRPr="00D725EA" w:rsidRDefault="00DA7DE5" w:rsidP="00DA7DE5">
      <w:pPr>
        <w:shd w:val="clear" w:color="auto" w:fill="FFFFFF"/>
        <w:autoSpaceDE w:val="0"/>
        <w:jc w:val="center"/>
        <w:rPr>
          <w:b/>
          <w:sz w:val="28"/>
          <w:szCs w:val="28"/>
        </w:rPr>
      </w:pPr>
      <w:r w:rsidRPr="00D725EA">
        <w:rPr>
          <w:b/>
          <w:sz w:val="28"/>
          <w:szCs w:val="28"/>
        </w:rPr>
        <w:t>І. Загальна характеристика Програми</w:t>
      </w:r>
    </w:p>
    <w:p w14:paraId="143305CD" w14:textId="77777777" w:rsidR="00DA7DE5" w:rsidRPr="00D725EA" w:rsidRDefault="00DA7DE5" w:rsidP="00DA7DE5">
      <w:pPr>
        <w:shd w:val="clear" w:color="auto" w:fill="FFFFFF"/>
        <w:autoSpaceDE w:val="0"/>
        <w:jc w:val="center"/>
        <w:rPr>
          <w:b/>
          <w:sz w:val="28"/>
          <w:szCs w:val="28"/>
        </w:rPr>
      </w:pPr>
    </w:p>
    <w:p w14:paraId="04724292"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1. Ініціатором розроблення</w:t>
      </w:r>
      <w:r>
        <w:rPr>
          <w:sz w:val="28"/>
          <w:szCs w:val="28"/>
          <w:lang w:eastAsia="uk-UA"/>
        </w:rPr>
        <w:t xml:space="preserve"> «</w:t>
      </w:r>
      <w:r w:rsidRPr="00D725EA">
        <w:rPr>
          <w:sz w:val="28"/>
          <w:szCs w:val="28"/>
          <w:lang w:eastAsia="uk-UA"/>
        </w:rPr>
        <w:t>Програми</w:t>
      </w:r>
      <w:r w:rsidRPr="00CB0A74">
        <w:rPr>
          <w:sz w:val="28"/>
          <w:szCs w:val="28"/>
          <w:lang w:eastAsia="uk-UA"/>
        </w:rPr>
        <w:t>організації та проведення заходів по галузі культура на 202</w:t>
      </w:r>
      <w:r>
        <w:rPr>
          <w:sz w:val="28"/>
          <w:szCs w:val="28"/>
          <w:lang w:eastAsia="uk-UA"/>
        </w:rPr>
        <w:t>2</w:t>
      </w:r>
      <w:r w:rsidRPr="00CB0A74">
        <w:rPr>
          <w:sz w:val="28"/>
          <w:szCs w:val="28"/>
          <w:lang w:eastAsia="uk-UA"/>
        </w:rPr>
        <w:t>-202</w:t>
      </w:r>
      <w:r>
        <w:rPr>
          <w:sz w:val="28"/>
          <w:szCs w:val="28"/>
          <w:lang w:eastAsia="uk-UA"/>
        </w:rPr>
        <w:t>4</w:t>
      </w:r>
      <w:r w:rsidRPr="00CB0A74">
        <w:rPr>
          <w:sz w:val="28"/>
          <w:szCs w:val="28"/>
          <w:lang w:eastAsia="uk-UA"/>
        </w:rPr>
        <w:t xml:space="preserve"> роки</w:t>
      </w:r>
      <w:r>
        <w:rPr>
          <w:sz w:val="28"/>
          <w:szCs w:val="28"/>
          <w:lang w:eastAsia="uk-UA"/>
        </w:rPr>
        <w:t>» (далі – Програма)</w:t>
      </w:r>
      <w:r w:rsidRPr="00D725EA">
        <w:rPr>
          <w:sz w:val="28"/>
          <w:szCs w:val="28"/>
          <w:lang w:eastAsia="uk-UA"/>
        </w:rPr>
        <w:t xml:space="preserve"> є відділ культури  виконавчого комітету Смілянської міської ради.</w:t>
      </w:r>
    </w:p>
    <w:p w14:paraId="2E709E40"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2. Розробник Програми – відділ культури виконавчого комітету Смілянської міської ради.</w:t>
      </w:r>
    </w:p>
    <w:p w14:paraId="3173D478"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3. Співрозробники Програми – відсутні.</w:t>
      </w:r>
    </w:p>
    <w:p w14:paraId="43AAC38E"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 xml:space="preserve">4. Відповідальний виконавець Програми – відділ культури.  </w:t>
      </w:r>
    </w:p>
    <w:p w14:paraId="091CEEC3"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5. Учасники Програми – відділ культури, Смілянська міська рада, міське фінансове управління.</w:t>
      </w:r>
    </w:p>
    <w:p w14:paraId="36006FF4" w14:textId="77777777" w:rsidR="00DA7DE5" w:rsidRPr="00D725EA" w:rsidRDefault="00DA7DE5" w:rsidP="00DA7DE5">
      <w:pPr>
        <w:tabs>
          <w:tab w:val="left" w:pos="11590"/>
        </w:tabs>
        <w:ind w:firstLine="567"/>
        <w:jc w:val="both"/>
        <w:rPr>
          <w:sz w:val="28"/>
          <w:szCs w:val="28"/>
          <w:lang w:eastAsia="uk-UA"/>
        </w:rPr>
      </w:pPr>
      <w:r w:rsidRPr="00D725EA">
        <w:rPr>
          <w:sz w:val="28"/>
          <w:szCs w:val="28"/>
          <w:lang w:eastAsia="uk-UA"/>
        </w:rPr>
        <w:t>6. Термін реалізації програми – до 31.12.202</w:t>
      </w:r>
      <w:r>
        <w:rPr>
          <w:sz w:val="28"/>
          <w:szCs w:val="28"/>
          <w:lang w:eastAsia="uk-UA"/>
        </w:rPr>
        <w:t>4</w:t>
      </w:r>
      <w:r w:rsidRPr="00D725EA">
        <w:rPr>
          <w:sz w:val="28"/>
          <w:szCs w:val="28"/>
          <w:lang w:eastAsia="uk-UA"/>
        </w:rPr>
        <w:t xml:space="preserve"> року.</w:t>
      </w:r>
    </w:p>
    <w:p w14:paraId="49D3B78F" w14:textId="77777777" w:rsidR="00DA7DE5" w:rsidRPr="00D725EA" w:rsidRDefault="00DA7DE5" w:rsidP="00DA7DE5">
      <w:pPr>
        <w:shd w:val="clear" w:color="auto" w:fill="FFFFFF"/>
        <w:autoSpaceDE w:val="0"/>
        <w:jc w:val="both"/>
        <w:rPr>
          <w:b/>
          <w:bCs/>
          <w:color w:val="000000"/>
          <w:sz w:val="28"/>
          <w:szCs w:val="28"/>
        </w:rPr>
      </w:pPr>
    </w:p>
    <w:p w14:paraId="5A35D392" w14:textId="77777777" w:rsidR="00DA7DE5" w:rsidRPr="00D725EA" w:rsidRDefault="00DA7DE5" w:rsidP="00DA7DE5">
      <w:pPr>
        <w:tabs>
          <w:tab w:val="left" w:pos="11590"/>
        </w:tabs>
        <w:jc w:val="center"/>
        <w:rPr>
          <w:b/>
          <w:sz w:val="28"/>
          <w:szCs w:val="28"/>
          <w:lang w:eastAsia="uk-UA"/>
        </w:rPr>
      </w:pPr>
      <w:r w:rsidRPr="00D725EA">
        <w:rPr>
          <w:b/>
          <w:sz w:val="28"/>
          <w:szCs w:val="28"/>
          <w:lang w:val="en-US" w:eastAsia="uk-UA"/>
        </w:rPr>
        <w:t>II</w:t>
      </w:r>
      <w:r w:rsidRPr="00D725EA">
        <w:rPr>
          <w:b/>
          <w:sz w:val="28"/>
          <w:szCs w:val="28"/>
          <w:lang w:eastAsia="uk-UA"/>
        </w:rPr>
        <w:t>. Актуальні проблеми, на розв’язання яких спрямована Програма</w:t>
      </w:r>
    </w:p>
    <w:p w14:paraId="5E027416" w14:textId="77777777" w:rsidR="00DA7DE5" w:rsidRPr="00D725EA" w:rsidRDefault="00DA7DE5" w:rsidP="00DA7DE5">
      <w:pPr>
        <w:shd w:val="clear" w:color="auto" w:fill="FFFFFF"/>
        <w:autoSpaceDE w:val="0"/>
        <w:jc w:val="both"/>
        <w:rPr>
          <w:bCs/>
          <w:color w:val="000000"/>
          <w:sz w:val="28"/>
          <w:szCs w:val="28"/>
          <w:u w:val="single"/>
        </w:rPr>
      </w:pPr>
    </w:p>
    <w:p w14:paraId="1F2C46FC" w14:textId="77777777" w:rsidR="00DA7DE5" w:rsidRPr="00D725EA" w:rsidRDefault="00DA7DE5" w:rsidP="00DA7DE5">
      <w:pPr>
        <w:shd w:val="clear" w:color="auto" w:fill="FFFFFF"/>
        <w:autoSpaceDE w:val="0"/>
        <w:jc w:val="both"/>
        <w:rPr>
          <w:bCs/>
          <w:color w:val="000000"/>
          <w:sz w:val="28"/>
          <w:szCs w:val="28"/>
          <w:u w:val="single"/>
        </w:rPr>
      </w:pPr>
      <w:r w:rsidRPr="00D725EA">
        <w:rPr>
          <w:bCs/>
          <w:color w:val="000000"/>
          <w:sz w:val="28"/>
          <w:szCs w:val="28"/>
          <w:u w:val="single"/>
        </w:rPr>
        <w:t>Завдання Програми:</w:t>
      </w:r>
    </w:p>
    <w:p w14:paraId="00AC06F8"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виконання державної політики в галузі культур</w:t>
      </w:r>
      <w:r>
        <w:rPr>
          <w:rFonts w:ascii="Times New Roman" w:eastAsia="Times New Roman" w:hAnsi="Times New Roman"/>
          <w:color w:val="0D1104"/>
          <w:sz w:val="28"/>
          <w:szCs w:val="28"/>
          <w:lang w:eastAsia="ru-RU"/>
        </w:rPr>
        <w:t>и</w:t>
      </w:r>
      <w:r w:rsidRPr="00D725EA">
        <w:rPr>
          <w:rFonts w:ascii="Times New Roman" w:eastAsia="Times New Roman" w:hAnsi="Times New Roman"/>
          <w:color w:val="0D1104"/>
          <w:sz w:val="28"/>
          <w:szCs w:val="28"/>
          <w:lang w:eastAsia="ru-RU"/>
        </w:rPr>
        <w:t>;</w:t>
      </w:r>
    </w:p>
    <w:p w14:paraId="62940E44"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збереження культурного надбання громади, відродження народних звичаїв та національних традицій;</w:t>
      </w:r>
    </w:p>
    <w:p w14:paraId="64F42D0E"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ab/>
        <w:t>створення умов для проведення соціально-важливих культурно-мистецьких заходів;</w:t>
      </w:r>
    </w:p>
    <w:p w14:paraId="06715C0A"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ab/>
        <w:t>сприяння реалізації творчого потенціалу населення в інтересах самореалізації, створення умов для творчої діяльності в різних сферах суспільного життя;</w:t>
      </w:r>
    </w:p>
    <w:p w14:paraId="45E498F7"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ab/>
        <w:t>формування моральної, духовної культури населення на кращих зразках українського та світового мистецтва;</w:t>
      </w:r>
    </w:p>
    <w:p w14:paraId="6DCD1172"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участь в організації та проведенні  міжнародних, всеукраїнських, обласних, місцевих мистецьких  фестивалів, конкурсів, свят оглядів народної творчості, міжрегіональних творчих обмінів, інших культурно-мистецьких заходів, спрямованих на розвиток та функціонування української мови;</w:t>
      </w:r>
    </w:p>
    <w:p w14:paraId="6F233AD2"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сприяння  гастрольної діяльності народних колективів;</w:t>
      </w:r>
    </w:p>
    <w:p w14:paraId="35948699"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lastRenderedPageBreak/>
        <w:t>співпраця та підтримка осередків національних творчих спілок, культурно-мистецьких громадських організацій;</w:t>
      </w:r>
    </w:p>
    <w:p w14:paraId="1DFC5C3F"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D1104"/>
          <w:sz w:val="28"/>
          <w:szCs w:val="28"/>
          <w:lang w:eastAsia="ru-RU"/>
        </w:rPr>
      </w:pPr>
      <w:r w:rsidRPr="00D725EA">
        <w:rPr>
          <w:rFonts w:ascii="Times New Roman" w:eastAsia="Times New Roman" w:hAnsi="Times New Roman"/>
          <w:color w:val="0D1104"/>
          <w:sz w:val="28"/>
          <w:szCs w:val="28"/>
          <w:lang w:eastAsia="ru-RU"/>
        </w:rPr>
        <w:t>забезпечення розвитку творчого потенціалу та культурного простору територіальної громади;</w:t>
      </w:r>
    </w:p>
    <w:p w14:paraId="756BAD5B"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hAnsi="Times New Roman"/>
          <w:sz w:val="28"/>
          <w:szCs w:val="28"/>
          <w:lang w:eastAsia="ru-RU"/>
        </w:rPr>
      </w:pPr>
      <w:r w:rsidRPr="00D725EA">
        <w:rPr>
          <w:rFonts w:ascii="Times New Roman" w:eastAsia="Times New Roman" w:hAnsi="Times New Roman"/>
          <w:color w:val="0D1104"/>
          <w:sz w:val="28"/>
          <w:szCs w:val="28"/>
          <w:lang w:eastAsia="ru-RU"/>
        </w:rPr>
        <w:t>виховання у підростаючого покоління почуття патріотизму та відповідальності</w:t>
      </w:r>
      <w:r w:rsidRPr="00D725EA">
        <w:rPr>
          <w:rFonts w:ascii="Times New Roman" w:hAnsi="Times New Roman"/>
          <w:sz w:val="28"/>
          <w:szCs w:val="28"/>
          <w:lang w:eastAsia="ru-RU"/>
        </w:rPr>
        <w:t xml:space="preserve"> за майбутнє незалежної Української держави.</w:t>
      </w:r>
    </w:p>
    <w:p w14:paraId="3EE67F69" w14:textId="77777777" w:rsidR="00DA7DE5" w:rsidRPr="00D725EA" w:rsidRDefault="00DA7DE5" w:rsidP="00DA7DE5">
      <w:pPr>
        <w:shd w:val="clear" w:color="auto" w:fill="FFFFFF"/>
        <w:autoSpaceDE w:val="0"/>
        <w:rPr>
          <w:b/>
          <w:bCs/>
          <w:color w:val="000000"/>
          <w:sz w:val="28"/>
          <w:szCs w:val="28"/>
        </w:rPr>
      </w:pPr>
    </w:p>
    <w:p w14:paraId="2BB2A2A8" w14:textId="77777777" w:rsidR="00DA7DE5" w:rsidRPr="00D725EA" w:rsidRDefault="00DA7DE5" w:rsidP="00DA7DE5">
      <w:pPr>
        <w:jc w:val="center"/>
        <w:rPr>
          <w:b/>
          <w:sz w:val="28"/>
          <w:szCs w:val="28"/>
        </w:rPr>
      </w:pPr>
      <w:r w:rsidRPr="00D725EA">
        <w:rPr>
          <w:b/>
          <w:sz w:val="28"/>
          <w:szCs w:val="28"/>
        </w:rPr>
        <w:t>ІІІ. Мета Програми</w:t>
      </w:r>
    </w:p>
    <w:p w14:paraId="7F16D3C1" w14:textId="77777777" w:rsidR="00DA7DE5" w:rsidRPr="00D725EA" w:rsidRDefault="00DA7DE5" w:rsidP="00DA7DE5">
      <w:pPr>
        <w:jc w:val="center"/>
        <w:rPr>
          <w:b/>
          <w:sz w:val="28"/>
          <w:szCs w:val="28"/>
        </w:rPr>
      </w:pPr>
    </w:p>
    <w:p w14:paraId="29C69351" w14:textId="77777777" w:rsidR="00DA7DE5" w:rsidRPr="00D725EA" w:rsidRDefault="00DA7DE5" w:rsidP="00DA7DE5">
      <w:pPr>
        <w:shd w:val="clear" w:color="auto" w:fill="FFFFFF"/>
        <w:autoSpaceDE w:val="0"/>
        <w:ind w:firstLine="708"/>
        <w:jc w:val="both"/>
        <w:rPr>
          <w:bCs/>
          <w:color w:val="000000"/>
          <w:sz w:val="28"/>
          <w:szCs w:val="28"/>
        </w:rPr>
      </w:pPr>
      <w:r w:rsidRPr="00D725EA">
        <w:rPr>
          <w:bCs/>
          <w:color w:val="000000"/>
          <w:sz w:val="28"/>
          <w:szCs w:val="28"/>
        </w:rPr>
        <w:t>Метою Програми є створення фінансових та організаційних умов для  культурно-мистецького розвитку громади.</w:t>
      </w:r>
    </w:p>
    <w:p w14:paraId="420E5C2C" w14:textId="77777777" w:rsidR="00DA7DE5" w:rsidRPr="00D725EA" w:rsidRDefault="00DA7DE5" w:rsidP="00DA7DE5">
      <w:pPr>
        <w:ind w:left="435"/>
        <w:jc w:val="both"/>
        <w:rPr>
          <w:color w:val="000000"/>
          <w:sz w:val="28"/>
          <w:szCs w:val="28"/>
          <w:u w:val="single"/>
        </w:rPr>
      </w:pPr>
      <w:r w:rsidRPr="00D725EA">
        <w:rPr>
          <w:color w:val="000000"/>
          <w:sz w:val="28"/>
          <w:szCs w:val="28"/>
          <w:u w:val="single"/>
        </w:rPr>
        <w:t>Основною метою Програми є:</w:t>
      </w:r>
    </w:p>
    <w:p w14:paraId="3BF2E458" w14:textId="77777777" w:rsidR="00DA7DE5" w:rsidRPr="00D725EA" w:rsidRDefault="00DA7DE5" w:rsidP="00DA7DE5">
      <w:pPr>
        <w:ind w:firstLine="567"/>
        <w:jc w:val="both"/>
        <w:rPr>
          <w:color w:val="000000"/>
          <w:sz w:val="28"/>
          <w:szCs w:val="28"/>
        </w:rPr>
      </w:pPr>
      <w:r w:rsidRPr="00D725EA">
        <w:rPr>
          <w:color w:val="000000"/>
          <w:sz w:val="28"/>
          <w:szCs w:val="28"/>
        </w:rPr>
        <w:t>- збереження і розвиток культурно-мистецьких та культурно-просвітницьких заходів, оновлення їх структури та змісту відповідно до вимог часу, розширення та підвищення якості заходу;</w:t>
      </w:r>
    </w:p>
    <w:p w14:paraId="702ECE12" w14:textId="77777777" w:rsidR="00DA7DE5" w:rsidRPr="00D725EA" w:rsidRDefault="00DA7DE5" w:rsidP="00DA7DE5">
      <w:pPr>
        <w:ind w:firstLine="567"/>
        <w:jc w:val="both"/>
        <w:rPr>
          <w:color w:val="000000"/>
          <w:sz w:val="28"/>
          <w:szCs w:val="28"/>
        </w:rPr>
      </w:pPr>
      <w:r w:rsidRPr="00D725EA">
        <w:rPr>
          <w:color w:val="000000"/>
          <w:sz w:val="28"/>
          <w:szCs w:val="28"/>
        </w:rPr>
        <w:t>- розвиток креативної індустрії (фестивалі та заходи, культурні та креативні простори, креативне підприємництво, інновації);</w:t>
      </w:r>
    </w:p>
    <w:p w14:paraId="4EA47B07" w14:textId="77777777" w:rsidR="00DA7DE5" w:rsidRPr="00D725EA" w:rsidRDefault="00DA7DE5" w:rsidP="00DA7DE5">
      <w:pPr>
        <w:ind w:firstLine="567"/>
        <w:jc w:val="both"/>
        <w:rPr>
          <w:color w:val="000000"/>
          <w:sz w:val="28"/>
          <w:szCs w:val="28"/>
        </w:rPr>
      </w:pPr>
      <w:r w:rsidRPr="00D725EA">
        <w:rPr>
          <w:color w:val="000000"/>
          <w:sz w:val="28"/>
          <w:szCs w:val="28"/>
        </w:rPr>
        <w:t>- сприяння становленню талановитої мистецької молоді, підтримка професійної творчої діяльності, реалізації освітніх культурно-мистецьких заходів для дітей та молоді.</w:t>
      </w:r>
    </w:p>
    <w:p w14:paraId="1710AA5D" w14:textId="77777777" w:rsidR="00DA7DE5" w:rsidRPr="00D725EA" w:rsidRDefault="00DA7DE5" w:rsidP="00DA7DE5">
      <w:pPr>
        <w:shd w:val="clear" w:color="auto" w:fill="FFFFFF"/>
        <w:autoSpaceDE w:val="0"/>
        <w:jc w:val="center"/>
        <w:rPr>
          <w:b/>
          <w:bCs/>
          <w:color w:val="000000"/>
          <w:sz w:val="28"/>
          <w:szCs w:val="28"/>
        </w:rPr>
      </w:pPr>
    </w:p>
    <w:p w14:paraId="75647E0F" w14:textId="77777777" w:rsidR="00DA7DE5" w:rsidRPr="00D725EA" w:rsidRDefault="00DA7DE5" w:rsidP="00DA7DE5">
      <w:pPr>
        <w:tabs>
          <w:tab w:val="left" w:pos="11590"/>
        </w:tabs>
        <w:jc w:val="center"/>
        <w:rPr>
          <w:b/>
          <w:bCs/>
          <w:sz w:val="28"/>
          <w:szCs w:val="28"/>
          <w:lang w:eastAsia="uk-UA"/>
        </w:rPr>
      </w:pPr>
      <w:bookmarkStart w:id="0" w:name="_Hlk531011158"/>
      <w:r w:rsidRPr="00D725EA">
        <w:rPr>
          <w:b/>
          <w:bCs/>
          <w:sz w:val="28"/>
          <w:szCs w:val="28"/>
          <w:lang w:val="en-US" w:eastAsia="uk-UA"/>
        </w:rPr>
        <w:t>IV</w:t>
      </w:r>
      <w:r w:rsidRPr="00D725EA">
        <w:rPr>
          <w:b/>
          <w:bCs/>
          <w:sz w:val="28"/>
          <w:szCs w:val="28"/>
          <w:lang w:eastAsia="uk-UA"/>
        </w:rPr>
        <w:t xml:space="preserve">. </w:t>
      </w:r>
      <w:r w:rsidRPr="00D725EA">
        <w:rPr>
          <w:b/>
          <w:sz w:val="28"/>
          <w:szCs w:val="28"/>
        </w:rPr>
        <w:t>Обґрунтування шляхів і засобів розв'язання проблеми, обсягів та джерел фінансува</w:t>
      </w:r>
      <w:r>
        <w:rPr>
          <w:b/>
          <w:sz w:val="28"/>
          <w:szCs w:val="28"/>
        </w:rPr>
        <w:t>ння, строки та етапи виконання П</w:t>
      </w:r>
      <w:r w:rsidRPr="00D725EA">
        <w:rPr>
          <w:b/>
          <w:sz w:val="28"/>
          <w:szCs w:val="28"/>
        </w:rPr>
        <w:t>рограми</w:t>
      </w:r>
    </w:p>
    <w:p w14:paraId="2B450235" w14:textId="77777777" w:rsidR="00DA7DE5" w:rsidRPr="00D725EA" w:rsidRDefault="00DA7DE5" w:rsidP="00DA7DE5">
      <w:pPr>
        <w:tabs>
          <w:tab w:val="left" w:pos="11590"/>
        </w:tabs>
        <w:jc w:val="center"/>
        <w:rPr>
          <w:b/>
          <w:bCs/>
          <w:sz w:val="28"/>
          <w:szCs w:val="28"/>
          <w:lang w:eastAsia="uk-UA"/>
        </w:rPr>
      </w:pPr>
    </w:p>
    <w:p w14:paraId="11726F5E"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00000"/>
          <w:sz w:val="28"/>
          <w:szCs w:val="28"/>
          <w:lang w:eastAsia="uk-UA"/>
        </w:rPr>
      </w:pPr>
      <w:r w:rsidRPr="00D725EA">
        <w:rPr>
          <w:rFonts w:ascii="Times New Roman" w:eastAsia="Times New Roman" w:hAnsi="Times New Roman"/>
          <w:color w:val="000000"/>
          <w:sz w:val="28"/>
          <w:szCs w:val="28"/>
          <w:lang w:eastAsia="uk-UA"/>
        </w:rPr>
        <w:t>Заходи Програми реалізуються за рахунок коштів бюджету Смілянської міської територіальної громади, інших джерел, не заборонених законодавством.</w:t>
      </w:r>
    </w:p>
    <w:p w14:paraId="6E2720E5"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00000"/>
          <w:sz w:val="28"/>
          <w:szCs w:val="28"/>
          <w:lang w:eastAsia="uk-UA"/>
        </w:rPr>
      </w:pPr>
      <w:r w:rsidRPr="00D725EA">
        <w:rPr>
          <w:rFonts w:ascii="Times New Roman" w:eastAsia="Times New Roman" w:hAnsi="Times New Roman"/>
          <w:color w:val="000000"/>
          <w:sz w:val="28"/>
          <w:szCs w:val="28"/>
          <w:lang w:eastAsia="uk-UA"/>
        </w:rPr>
        <w:t>Бюджетні призначення для реалізації заходів Програми передбачаються щорічно при формуванні бюджету Смілянської міської територіальної громади, виходячи з можливостей його дохідної частини, та інших джерел фінансування, не заборонених законодавством.</w:t>
      </w:r>
    </w:p>
    <w:p w14:paraId="6E25D06C"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567"/>
        <w:jc w:val="both"/>
        <w:rPr>
          <w:rFonts w:ascii="Times New Roman" w:eastAsia="Times New Roman" w:hAnsi="Times New Roman"/>
          <w:color w:val="000000"/>
          <w:sz w:val="28"/>
          <w:szCs w:val="28"/>
          <w:lang w:eastAsia="uk-UA"/>
        </w:rPr>
      </w:pPr>
      <w:r w:rsidRPr="00D725EA">
        <w:rPr>
          <w:rFonts w:ascii="Times New Roman" w:eastAsia="Times New Roman" w:hAnsi="Times New Roman"/>
          <w:color w:val="000000"/>
          <w:sz w:val="28"/>
          <w:szCs w:val="28"/>
          <w:lang w:eastAsia="uk-UA"/>
        </w:rPr>
        <w:t>Посилення бюджетної підтримки заходів по галузі культура     створення сприятливих умов для розвитку  культурних і творчих ініціатив з урахуванням місцевих особливостей, розв’язання проблем національно-культурного розвитку, збереження національно-культурної спадщини, задоволення  інтелектуальних та духовних потреб населення.</w:t>
      </w:r>
    </w:p>
    <w:p w14:paraId="3BB9BA58" w14:textId="77777777" w:rsidR="00DA7DE5" w:rsidRPr="00D725EA" w:rsidRDefault="00DA7DE5" w:rsidP="00DA7DE5">
      <w:pPr>
        <w:pStyle w:val="a3"/>
        <w:numPr>
          <w:ilvl w:val="0"/>
          <w:numId w:val="2"/>
        </w:numPr>
        <w:tabs>
          <w:tab w:val="left" w:pos="993"/>
          <w:tab w:val="center" w:pos="4677"/>
          <w:tab w:val="right" w:pos="9355"/>
        </w:tabs>
        <w:spacing w:after="0" w:line="276" w:lineRule="auto"/>
        <w:ind w:left="0" w:right="-1" w:firstLine="709"/>
        <w:jc w:val="both"/>
        <w:rPr>
          <w:rFonts w:ascii="Times New Roman" w:eastAsia="Times New Roman" w:hAnsi="Times New Roman"/>
          <w:color w:val="000000"/>
          <w:sz w:val="28"/>
          <w:szCs w:val="28"/>
          <w:lang w:eastAsia="uk-UA"/>
        </w:rPr>
      </w:pPr>
      <w:r w:rsidRPr="00D725EA">
        <w:rPr>
          <w:rFonts w:ascii="Times New Roman" w:eastAsia="Times New Roman" w:hAnsi="Times New Roman"/>
          <w:color w:val="000000"/>
          <w:sz w:val="28"/>
          <w:szCs w:val="28"/>
          <w:lang w:eastAsia="uk-UA"/>
        </w:rPr>
        <w:t>Забезпечення належних сучасних і дієвих умов: фінансових, правових, організаційних, соціальних для того, щоб митці, діячі культури, культурно-мистецькі організації, заклади працювали краще, динамічніше, успішніше, здобули прихильність і визнання не лише в Україні, а й поза її межами.</w:t>
      </w:r>
    </w:p>
    <w:bookmarkEnd w:id="0"/>
    <w:p w14:paraId="5F2E863A" w14:textId="77777777" w:rsidR="00DA7DE5" w:rsidRPr="00D725EA" w:rsidRDefault="00DA7DE5" w:rsidP="00DA7DE5">
      <w:pPr>
        <w:shd w:val="clear" w:color="auto" w:fill="FFFFFF"/>
        <w:autoSpaceDE w:val="0"/>
        <w:ind w:firstLine="708"/>
        <w:jc w:val="center"/>
        <w:rPr>
          <w:b/>
          <w:bCs/>
          <w:color w:val="000000"/>
          <w:sz w:val="28"/>
          <w:szCs w:val="28"/>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395"/>
        <w:gridCol w:w="2209"/>
        <w:gridCol w:w="2977"/>
        <w:gridCol w:w="2977"/>
      </w:tblGrid>
      <w:tr w:rsidR="00DA7DE5" w:rsidRPr="00D725EA" w14:paraId="0592C440" w14:textId="77777777" w:rsidTr="00B948CD">
        <w:tc>
          <w:tcPr>
            <w:tcW w:w="1395" w:type="dxa"/>
            <w:tcBorders>
              <w:top w:val="single" w:sz="6" w:space="0" w:color="000000"/>
              <w:left w:val="single" w:sz="6" w:space="0" w:color="000000"/>
              <w:bottom w:val="single" w:sz="6" w:space="0" w:color="000000"/>
              <w:right w:val="single" w:sz="6" w:space="0" w:color="000000"/>
            </w:tcBorders>
            <w:hideMark/>
          </w:tcPr>
          <w:p w14:paraId="16E04B1F" w14:textId="77777777" w:rsidR="00DA7DE5" w:rsidRPr="00D725EA" w:rsidRDefault="00DA7DE5" w:rsidP="00B948CD">
            <w:pPr>
              <w:rPr>
                <w:sz w:val="28"/>
                <w:szCs w:val="28"/>
              </w:rPr>
            </w:pPr>
            <w:r w:rsidRPr="00D725EA">
              <w:rPr>
                <w:sz w:val="28"/>
                <w:szCs w:val="28"/>
              </w:rPr>
              <w:lastRenderedPageBreak/>
              <w:t>Роки</w:t>
            </w:r>
          </w:p>
        </w:tc>
        <w:tc>
          <w:tcPr>
            <w:tcW w:w="8163" w:type="dxa"/>
            <w:gridSpan w:val="3"/>
            <w:tcBorders>
              <w:top w:val="single" w:sz="6" w:space="0" w:color="000000"/>
              <w:left w:val="single" w:sz="6" w:space="0" w:color="000000"/>
              <w:bottom w:val="single" w:sz="6" w:space="0" w:color="000000"/>
              <w:right w:val="single" w:sz="6" w:space="0" w:color="000000"/>
            </w:tcBorders>
            <w:hideMark/>
          </w:tcPr>
          <w:p w14:paraId="35AE94E4" w14:textId="77777777" w:rsidR="00DA7DE5" w:rsidRPr="00D725EA" w:rsidRDefault="00DA7DE5" w:rsidP="00B948CD">
            <w:pPr>
              <w:rPr>
                <w:sz w:val="28"/>
                <w:szCs w:val="28"/>
              </w:rPr>
            </w:pPr>
            <w:r w:rsidRPr="00D725EA">
              <w:rPr>
                <w:sz w:val="28"/>
                <w:szCs w:val="28"/>
              </w:rPr>
              <w:t>Орієнтовані обсяги фінансування, грн. </w:t>
            </w:r>
          </w:p>
        </w:tc>
      </w:tr>
      <w:tr w:rsidR="00DA7DE5" w:rsidRPr="00D725EA" w14:paraId="27B54C89" w14:textId="77777777" w:rsidTr="00B948CD">
        <w:trPr>
          <w:trHeight w:val="360"/>
        </w:trPr>
        <w:tc>
          <w:tcPr>
            <w:tcW w:w="1395" w:type="dxa"/>
            <w:vMerge w:val="restart"/>
            <w:tcBorders>
              <w:top w:val="single" w:sz="6" w:space="0" w:color="000000"/>
              <w:left w:val="single" w:sz="6" w:space="0" w:color="000000"/>
              <w:bottom w:val="single" w:sz="6" w:space="0" w:color="000000"/>
              <w:right w:val="single" w:sz="6" w:space="0" w:color="000000"/>
            </w:tcBorders>
            <w:hideMark/>
          </w:tcPr>
          <w:p w14:paraId="6A7F816C" w14:textId="77777777" w:rsidR="00DA7DE5" w:rsidRPr="00D725EA" w:rsidRDefault="00DA7DE5" w:rsidP="00B948CD">
            <w:pPr>
              <w:rPr>
                <w:sz w:val="28"/>
                <w:szCs w:val="28"/>
              </w:rPr>
            </w:pPr>
          </w:p>
        </w:tc>
        <w:tc>
          <w:tcPr>
            <w:tcW w:w="2209" w:type="dxa"/>
            <w:tcBorders>
              <w:top w:val="single" w:sz="6" w:space="0" w:color="000000"/>
              <w:left w:val="single" w:sz="6" w:space="0" w:color="000000"/>
              <w:bottom w:val="single" w:sz="6" w:space="0" w:color="000000"/>
              <w:right w:val="single" w:sz="6" w:space="0" w:color="000000"/>
            </w:tcBorders>
            <w:hideMark/>
          </w:tcPr>
          <w:p w14:paraId="3894F296" w14:textId="77777777" w:rsidR="00DA7DE5" w:rsidRPr="00D725EA" w:rsidRDefault="00DA7DE5" w:rsidP="00B948CD">
            <w:pPr>
              <w:rPr>
                <w:sz w:val="28"/>
                <w:szCs w:val="28"/>
              </w:rPr>
            </w:pPr>
            <w:r w:rsidRPr="00D725EA">
              <w:rPr>
                <w:sz w:val="28"/>
                <w:szCs w:val="28"/>
              </w:rPr>
              <w:t>всього</w:t>
            </w:r>
          </w:p>
        </w:tc>
        <w:tc>
          <w:tcPr>
            <w:tcW w:w="5954" w:type="dxa"/>
            <w:gridSpan w:val="2"/>
            <w:tcBorders>
              <w:top w:val="single" w:sz="6" w:space="0" w:color="000000"/>
              <w:left w:val="single" w:sz="6" w:space="0" w:color="000000"/>
              <w:bottom w:val="single" w:sz="6" w:space="0" w:color="000000"/>
              <w:right w:val="single" w:sz="6" w:space="0" w:color="000000"/>
            </w:tcBorders>
            <w:hideMark/>
          </w:tcPr>
          <w:p w14:paraId="452B42FA" w14:textId="77777777" w:rsidR="00DA7DE5" w:rsidRPr="00D725EA" w:rsidRDefault="00DA7DE5" w:rsidP="00B948CD">
            <w:pPr>
              <w:rPr>
                <w:sz w:val="28"/>
                <w:szCs w:val="28"/>
              </w:rPr>
            </w:pPr>
            <w:r w:rsidRPr="00D725EA">
              <w:rPr>
                <w:sz w:val="28"/>
                <w:szCs w:val="28"/>
              </w:rPr>
              <w:t>В т.ч. за джерелами фінансування</w:t>
            </w:r>
          </w:p>
        </w:tc>
      </w:tr>
      <w:tr w:rsidR="00DA7DE5" w:rsidRPr="00D725EA" w14:paraId="596D8BE7" w14:textId="77777777" w:rsidTr="00B948CD">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45E3D5" w14:textId="77777777" w:rsidR="00DA7DE5" w:rsidRPr="00D725EA" w:rsidRDefault="00DA7DE5" w:rsidP="00B948CD">
            <w:pPr>
              <w:rPr>
                <w:sz w:val="28"/>
                <w:szCs w:val="28"/>
              </w:rPr>
            </w:pPr>
          </w:p>
        </w:tc>
        <w:tc>
          <w:tcPr>
            <w:tcW w:w="2209" w:type="dxa"/>
            <w:tcBorders>
              <w:top w:val="single" w:sz="6" w:space="0" w:color="000000"/>
              <w:left w:val="single" w:sz="6" w:space="0" w:color="000000"/>
              <w:bottom w:val="single" w:sz="6" w:space="0" w:color="000000"/>
              <w:right w:val="single" w:sz="6" w:space="0" w:color="000000"/>
            </w:tcBorders>
            <w:hideMark/>
          </w:tcPr>
          <w:p w14:paraId="214247D6" w14:textId="77777777" w:rsidR="00DA7DE5" w:rsidRPr="00D725EA" w:rsidRDefault="00DA7DE5" w:rsidP="00B948CD">
            <w:pPr>
              <w:rPr>
                <w:sz w:val="28"/>
                <w:szCs w:val="28"/>
              </w:rPr>
            </w:pPr>
          </w:p>
        </w:tc>
        <w:tc>
          <w:tcPr>
            <w:tcW w:w="2977" w:type="dxa"/>
            <w:tcBorders>
              <w:top w:val="single" w:sz="6" w:space="0" w:color="000000"/>
              <w:left w:val="single" w:sz="6" w:space="0" w:color="000000"/>
              <w:bottom w:val="single" w:sz="6" w:space="0" w:color="000000"/>
              <w:right w:val="single" w:sz="6" w:space="0" w:color="000000"/>
            </w:tcBorders>
            <w:hideMark/>
          </w:tcPr>
          <w:p w14:paraId="06CA8E20" w14:textId="77777777" w:rsidR="00DA7DE5" w:rsidRPr="00D725EA" w:rsidRDefault="00DA7DE5" w:rsidP="00B948CD">
            <w:pPr>
              <w:rPr>
                <w:sz w:val="28"/>
                <w:szCs w:val="28"/>
              </w:rPr>
            </w:pPr>
            <w:r w:rsidRPr="00D725EA">
              <w:rPr>
                <w:sz w:val="28"/>
                <w:szCs w:val="28"/>
              </w:rPr>
              <w:t xml:space="preserve">Бюджет </w:t>
            </w:r>
            <w:r w:rsidRPr="00D725EA">
              <w:rPr>
                <w:color w:val="000000"/>
                <w:sz w:val="28"/>
                <w:szCs w:val="28"/>
                <w:lang w:eastAsia="uk-UA"/>
              </w:rPr>
              <w:t>Смілянської міської територіальної громади</w:t>
            </w:r>
          </w:p>
        </w:tc>
        <w:tc>
          <w:tcPr>
            <w:tcW w:w="2977" w:type="dxa"/>
            <w:tcBorders>
              <w:top w:val="single" w:sz="6" w:space="0" w:color="000000"/>
              <w:left w:val="single" w:sz="6" w:space="0" w:color="000000"/>
              <w:bottom w:val="single" w:sz="6" w:space="0" w:color="000000"/>
              <w:right w:val="single" w:sz="6" w:space="0" w:color="000000"/>
            </w:tcBorders>
            <w:hideMark/>
          </w:tcPr>
          <w:p w14:paraId="23BB09A4" w14:textId="77777777" w:rsidR="00DA7DE5" w:rsidRPr="00D725EA" w:rsidRDefault="00DA7DE5" w:rsidP="00B948CD">
            <w:pPr>
              <w:rPr>
                <w:sz w:val="28"/>
                <w:szCs w:val="28"/>
              </w:rPr>
            </w:pPr>
            <w:r w:rsidRPr="00D725EA">
              <w:rPr>
                <w:sz w:val="28"/>
                <w:szCs w:val="28"/>
              </w:rPr>
              <w:t>Інші джерела</w:t>
            </w:r>
          </w:p>
        </w:tc>
      </w:tr>
      <w:tr w:rsidR="00DA7DE5" w:rsidRPr="00D725EA" w14:paraId="49586027" w14:textId="77777777" w:rsidTr="00B948CD">
        <w:trPr>
          <w:trHeight w:val="405"/>
        </w:trPr>
        <w:tc>
          <w:tcPr>
            <w:tcW w:w="1395" w:type="dxa"/>
            <w:tcBorders>
              <w:top w:val="single" w:sz="6" w:space="0" w:color="000000"/>
              <w:left w:val="single" w:sz="6" w:space="0" w:color="000000"/>
              <w:bottom w:val="single" w:sz="6" w:space="0" w:color="000000"/>
              <w:right w:val="single" w:sz="6" w:space="0" w:color="000000"/>
            </w:tcBorders>
            <w:hideMark/>
          </w:tcPr>
          <w:p w14:paraId="5A9D0704" w14:textId="77777777" w:rsidR="00DA7DE5" w:rsidRPr="00164BB7" w:rsidRDefault="00DA7DE5" w:rsidP="00B948CD">
            <w:pPr>
              <w:rPr>
                <w:sz w:val="28"/>
                <w:szCs w:val="28"/>
              </w:rPr>
            </w:pPr>
            <w:r>
              <w:rPr>
                <w:sz w:val="28"/>
                <w:szCs w:val="28"/>
              </w:rPr>
              <w:t>2022</w:t>
            </w:r>
            <w:r w:rsidRPr="00D725EA">
              <w:rPr>
                <w:sz w:val="28"/>
                <w:szCs w:val="28"/>
              </w:rPr>
              <w:t>-202</w:t>
            </w:r>
            <w:r>
              <w:rPr>
                <w:sz w:val="28"/>
                <w:szCs w:val="28"/>
              </w:rPr>
              <w:t>4</w:t>
            </w:r>
          </w:p>
        </w:tc>
        <w:tc>
          <w:tcPr>
            <w:tcW w:w="2209" w:type="dxa"/>
            <w:tcBorders>
              <w:top w:val="single" w:sz="6" w:space="0" w:color="000000"/>
              <w:left w:val="single" w:sz="6" w:space="0" w:color="000000"/>
              <w:bottom w:val="single" w:sz="6" w:space="0" w:color="000000"/>
              <w:right w:val="single" w:sz="6" w:space="0" w:color="000000"/>
            </w:tcBorders>
          </w:tcPr>
          <w:p w14:paraId="55230615" w14:textId="77777777" w:rsidR="00DA7DE5" w:rsidRPr="00AB5742" w:rsidRDefault="00DA7DE5" w:rsidP="00B948CD">
            <w:pPr>
              <w:jc w:val="center"/>
              <w:rPr>
                <w:sz w:val="28"/>
                <w:szCs w:val="28"/>
              </w:rPr>
            </w:pPr>
            <w:r>
              <w:rPr>
                <w:sz w:val="28"/>
                <w:szCs w:val="28"/>
              </w:rPr>
              <w:t>453709</w:t>
            </w:r>
          </w:p>
        </w:tc>
        <w:tc>
          <w:tcPr>
            <w:tcW w:w="2977" w:type="dxa"/>
            <w:tcBorders>
              <w:top w:val="single" w:sz="6" w:space="0" w:color="000000"/>
              <w:left w:val="single" w:sz="6" w:space="0" w:color="000000"/>
              <w:bottom w:val="single" w:sz="6" w:space="0" w:color="000000"/>
              <w:right w:val="single" w:sz="6" w:space="0" w:color="000000"/>
            </w:tcBorders>
          </w:tcPr>
          <w:p w14:paraId="3BAD4778" w14:textId="77777777" w:rsidR="00DA7DE5" w:rsidRPr="00AB5742" w:rsidRDefault="00DA7DE5" w:rsidP="00B948CD">
            <w:pPr>
              <w:jc w:val="center"/>
              <w:rPr>
                <w:sz w:val="28"/>
                <w:szCs w:val="28"/>
              </w:rPr>
            </w:pPr>
            <w:r>
              <w:rPr>
                <w:sz w:val="28"/>
                <w:szCs w:val="28"/>
              </w:rPr>
              <w:t>453709</w:t>
            </w:r>
          </w:p>
        </w:tc>
        <w:tc>
          <w:tcPr>
            <w:tcW w:w="2977" w:type="dxa"/>
            <w:tcBorders>
              <w:top w:val="single" w:sz="6" w:space="0" w:color="000000"/>
              <w:left w:val="single" w:sz="6" w:space="0" w:color="000000"/>
              <w:bottom w:val="single" w:sz="6" w:space="0" w:color="000000"/>
              <w:right w:val="single" w:sz="6" w:space="0" w:color="000000"/>
            </w:tcBorders>
            <w:hideMark/>
          </w:tcPr>
          <w:p w14:paraId="019B9965" w14:textId="77777777" w:rsidR="00DA7DE5" w:rsidRPr="00D725EA" w:rsidRDefault="00DA7DE5" w:rsidP="00B948CD">
            <w:pPr>
              <w:rPr>
                <w:sz w:val="28"/>
                <w:szCs w:val="28"/>
              </w:rPr>
            </w:pPr>
            <w:r w:rsidRPr="00D725EA">
              <w:rPr>
                <w:sz w:val="28"/>
                <w:szCs w:val="28"/>
              </w:rPr>
              <w:t>        -</w:t>
            </w:r>
          </w:p>
        </w:tc>
      </w:tr>
      <w:tr w:rsidR="00DA7DE5" w:rsidRPr="00D725EA" w14:paraId="5B084397" w14:textId="77777777" w:rsidTr="00B948CD">
        <w:tc>
          <w:tcPr>
            <w:tcW w:w="1395" w:type="dxa"/>
            <w:tcBorders>
              <w:top w:val="single" w:sz="6" w:space="0" w:color="000000"/>
              <w:left w:val="single" w:sz="6" w:space="0" w:color="000000"/>
              <w:bottom w:val="single" w:sz="6" w:space="0" w:color="000000"/>
              <w:right w:val="single" w:sz="6" w:space="0" w:color="000000"/>
            </w:tcBorders>
          </w:tcPr>
          <w:p w14:paraId="5E6D954E" w14:textId="77777777" w:rsidR="00DA7DE5" w:rsidRPr="00164BB7" w:rsidRDefault="00DA7DE5" w:rsidP="00B948CD">
            <w:pPr>
              <w:rPr>
                <w:sz w:val="28"/>
                <w:szCs w:val="28"/>
              </w:rPr>
            </w:pPr>
            <w:r>
              <w:rPr>
                <w:sz w:val="28"/>
                <w:szCs w:val="28"/>
              </w:rPr>
              <w:t>2022</w:t>
            </w:r>
          </w:p>
        </w:tc>
        <w:tc>
          <w:tcPr>
            <w:tcW w:w="2209" w:type="dxa"/>
            <w:tcBorders>
              <w:top w:val="single" w:sz="6" w:space="0" w:color="000000"/>
              <w:left w:val="single" w:sz="6" w:space="0" w:color="000000"/>
              <w:bottom w:val="single" w:sz="6" w:space="0" w:color="000000"/>
              <w:right w:val="single" w:sz="6" w:space="0" w:color="000000"/>
            </w:tcBorders>
          </w:tcPr>
          <w:p w14:paraId="2D05AE2C" w14:textId="77777777" w:rsidR="00DA7DE5" w:rsidRPr="00164BB7" w:rsidRDefault="00DA7DE5" w:rsidP="00B948CD">
            <w:pPr>
              <w:jc w:val="center"/>
              <w:rPr>
                <w:sz w:val="28"/>
                <w:szCs w:val="28"/>
              </w:rPr>
            </w:pPr>
            <w:r>
              <w:rPr>
                <w:sz w:val="28"/>
                <w:szCs w:val="28"/>
              </w:rPr>
              <w:t>143640</w:t>
            </w:r>
          </w:p>
        </w:tc>
        <w:tc>
          <w:tcPr>
            <w:tcW w:w="2977" w:type="dxa"/>
            <w:tcBorders>
              <w:top w:val="single" w:sz="6" w:space="0" w:color="000000"/>
              <w:left w:val="single" w:sz="6" w:space="0" w:color="000000"/>
              <w:bottom w:val="single" w:sz="6" w:space="0" w:color="000000"/>
              <w:right w:val="single" w:sz="6" w:space="0" w:color="000000"/>
            </w:tcBorders>
          </w:tcPr>
          <w:p w14:paraId="4DF7A9D9" w14:textId="77777777" w:rsidR="00DA7DE5" w:rsidRPr="00164BB7" w:rsidRDefault="00DA7DE5" w:rsidP="00B948CD">
            <w:pPr>
              <w:jc w:val="center"/>
              <w:rPr>
                <w:sz w:val="28"/>
                <w:szCs w:val="28"/>
              </w:rPr>
            </w:pPr>
            <w:r>
              <w:rPr>
                <w:sz w:val="28"/>
                <w:szCs w:val="28"/>
              </w:rPr>
              <w:t>143640</w:t>
            </w:r>
          </w:p>
        </w:tc>
        <w:tc>
          <w:tcPr>
            <w:tcW w:w="2977" w:type="dxa"/>
            <w:tcBorders>
              <w:top w:val="single" w:sz="6" w:space="0" w:color="000000"/>
              <w:left w:val="single" w:sz="6" w:space="0" w:color="000000"/>
              <w:bottom w:val="single" w:sz="6" w:space="0" w:color="000000"/>
              <w:right w:val="single" w:sz="6" w:space="0" w:color="000000"/>
            </w:tcBorders>
            <w:hideMark/>
          </w:tcPr>
          <w:p w14:paraId="313BB7D5" w14:textId="77777777" w:rsidR="00DA7DE5" w:rsidRPr="00D725EA" w:rsidRDefault="00DA7DE5" w:rsidP="00B948CD">
            <w:pPr>
              <w:rPr>
                <w:sz w:val="28"/>
                <w:szCs w:val="28"/>
              </w:rPr>
            </w:pPr>
            <w:r w:rsidRPr="00D725EA">
              <w:rPr>
                <w:sz w:val="28"/>
                <w:szCs w:val="28"/>
              </w:rPr>
              <w:t>        -</w:t>
            </w:r>
          </w:p>
        </w:tc>
      </w:tr>
      <w:tr w:rsidR="00DA7DE5" w:rsidRPr="00D725EA" w14:paraId="4B324BA3" w14:textId="77777777" w:rsidTr="00B948CD">
        <w:tc>
          <w:tcPr>
            <w:tcW w:w="1395" w:type="dxa"/>
            <w:tcBorders>
              <w:top w:val="single" w:sz="6" w:space="0" w:color="000000"/>
              <w:left w:val="single" w:sz="6" w:space="0" w:color="000000"/>
              <w:bottom w:val="single" w:sz="6" w:space="0" w:color="000000"/>
              <w:right w:val="single" w:sz="6" w:space="0" w:color="000000"/>
            </w:tcBorders>
          </w:tcPr>
          <w:p w14:paraId="6715D032" w14:textId="77777777" w:rsidR="00DA7DE5" w:rsidRPr="00164BB7" w:rsidRDefault="00DA7DE5" w:rsidP="00B948CD">
            <w:pPr>
              <w:rPr>
                <w:sz w:val="28"/>
                <w:szCs w:val="28"/>
              </w:rPr>
            </w:pPr>
            <w:r>
              <w:rPr>
                <w:sz w:val="28"/>
                <w:szCs w:val="28"/>
              </w:rPr>
              <w:t>2023</w:t>
            </w:r>
          </w:p>
        </w:tc>
        <w:tc>
          <w:tcPr>
            <w:tcW w:w="2209" w:type="dxa"/>
            <w:tcBorders>
              <w:top w:val="single" w:sz="6" w:space="0" w:color="000000"/>
              <w:left w:val="single" w:sz="6" w:space="0" w:color="000000"/>
              <w:bottom w:val="single" w:sz="6" w:space="0" w:color="000000"/>
              <w:right w:val="single" w:sz="6" w:space="0" w:color="000000"/>
            </w:tcBorders>
          </w:tcPr>
          <w:p w14:paraId="4AE0EDEC" w14:textId="77777777" w:rsidR="00DA7DE5" w:rsidRPr="00164BB7" w:rsidRDefault="00DA7DE5" w:rsidP="00B948CD">
            <w:pPr>
              <w:jc w:val="center"/>
              <w:rPr>
                <w:sz w:val="28"/>
                <w:szCs w:val="28"/>
              </w:rPr>
            </w:pPr>
            <w:r>
              <w:rPr>
                <w:sz w:val="28"/>
                <w:szCs w:val="28"/>
              </w:rPr>
              <w:t>151253</w:t>
            </w:r>
          </w:p>
        </w:tc>
        <w:tc>
          <w:tcPr>
            <w:tcW w:w="2977" w:type="dxa"/>
            <w:tcBorders>
              <w:top w:val="single" w:sz="6" w:space="0" w:color="000000"/>
              <w:left w:val="single" w:sz="6" w:space="0" w:color="000000"/>
              <w:bottom w:val="single" w:sz="6" w:space="0" w:color="000000"/>
              <w:right w:val="single" w:sz="6" w:space="0" w:color="000000"/>
            </w:tcBorders>
          </w:tcPr>
          <w:p w14:paraId="321455D2" w14:textId="77777777" w:rsidR="00DA7DE5" w:rsidRPr="00164BB7" w:rsidRDefault="00DA7DE5" w:rsidP="00B948CD">
            <w:pPr>
              <w:jc w:val="center"/>
              <w:rPr>
                <w:sz w:val="28"/>
                <w:szCs w:val="28"/>
              </w:rPr>
            </w:pPr>
            <w:r>
              <w:rPr>
                <w:sz w:val="28"/>
                <w:szCs w:val="28"/>
              </w:rPr>
              <w:t>151253</w:t>
            </w:r>
          </w:p>
        </w:tc>
        <w:tc>
          <w:tcPr>
            <w:tcW w:w="2977" w:type="dxa"/>
            <w:tcBorders>
              <w:top w:val="single" w:sz="6" w:space="0" w:color="000000"/>
              <w:left w:val="single" w:sz="6" w:space="0" w:color="000000"/>
              <w:bottom w:val="single" w:sz="6" w:space="0" w:color="000000"/>
              <w:right w:val="single" w:sz="6" w:space="0" w:color="000000"/>
            </w:tcBorders>
            <w:hideMark/>
          </w:tcPr>
          <w:p w14:paraId="512D2005" w14:textId="77777777" w:rsidR="00DA7DE5" w:rsidRPr="00D725EA" w:rsidRDefault="00DA7DE5" w:rsidP="00B948CD">
            <w:pPr>
              <w:rPr>
                <w:sz w:val="28"/>
                <w:szCs w:val="28"/>
              </w:rPr>
            </w:pPr>
            <w:r w:rsidRPr="00D725EA">
              <w:rPr>
                <w:sz w:val="28"/>
                <w:szCs w:val="28"/>
              </w:rPr>
              <w:t>        -</w:t>
            </w:r>
          </w:p>
        </w:tc>
      </w:tr>
      <w:tr w:rsidR="00DA7DE5" w:rsidRPr="00D725EA" w14:paraId="15416F16" w14:textId="77777777" w:rsidTr="00B948CD">
        <w:tc>
          <w:tcPr>
            <w:tcW w:w="1395" w:type="dxa"/>
            <w:tcBorders>
              <w:top w:val="single" w:sz="6" w:space="0" w:color="000000"/>
              <w:left w:val="single" w:sz="6" w:space="0" w:color="000000"/>
              <w:bottom w:val="single" w:sz="6" w:space="0" w:color="000000"/>
              <w:right w:val="single" w:sz="6" w:space="0" w:color="000000"/>
            </w:tcBorders>
          </w:tcPr>
          <w:p w14:paraId="638C94AA" w14:textId="77777777" w:rsidR="00DA7DE5" w:rsidRPr="00164BB7" w:rsidRDefault="00DA7DE5" w:rsidP="00B948CD">
            <w:pPr>
              <w:rPr>
                <w:sz w:val="28"/>
                <w:szCs w:val="28"/>
              </w:rPr>
            </w:pPr>
            <w:r>
              <w:rPr>
                <w:sz w:val="28"/>
                <w:szCs w:val="28"/>
              </w:rPr>
              <w:t>2024</w:t>
            </w:r>
          </w:p>
        </w:tc>
        <w:tc>
          <w:tcPr>
            <w:tcW w:w="2209" w:type="dxa"/>
            <w:tcBorders>
              <w:top w:val="single" w:sz="6" w:space="0" w:color="000000"/>
              <w:left w:val="single" w:sz="6" w:space="0" w:color="000000"/>
              <w:bottom w:val="single" w:sz="6" w:space="0" w:color="000000"/>
              <w:right w:val="single" w:sz="6" w:space="0" w:color="000000"/>
            </w:tcBorders>
          </w:tcPr>
          <w:p w14:paraId="23301F8B" w14:textId="77777777" w:rsidR="00DA7DE5" w:rsidRPr="00AB5742" w:rsidRDefault="00DA7DE5" w:rsidP="00B948CD">
            <w:pPr>
              <w:jc w:val="center"/>
              <w:rPr>
                <w:sz w:val="28"/>
                <w:szCs w:val="28"/>
              </w:rPr>
            </w:pPr>
            <w:r>
              <w:rPr>
                <w:sz w:val="28"/>
                <w:szCs w:val="28"/>
              </w:rPr>
              <w:t>158816</w:t>
            </w:r>
          </w:p>
        </w:tc>
        <w:tc>
          <w:tcPr>
            <w:tcW w:w="2977" w:type="dxa"/>
            <w:tcBorders>
              <w:top w:val="single" w:sz="6" w:space="0" w:color="000000"/>
              <w:left w:val="single" w:sz="6" w:space="0" w:color="000000"/>
              <w:bottom w:val="single" w:sz="6" w:space="0" w:color="000000"/>
              <w:right w:val="single" w:sz="6" w:space="0" w:color="000000"/>
            </w:tcBorders>
          </w:tcPr>
          <w:p w14:paraId="0836CC8D" w14:textId="77777777" w:rsidR="00DA7DE5" w:rsidRPr="00AB5742" w:rsidRDefault="00DA7DE5" w:rsidP="00B948CD">
            <w:pPr>
              <w:jc w:val="center"/>
              <w:rPr>
                <w:sz w:val="28"/>
                <w:szCs w:val="28"/>
              </w:rPr>
            </w:pPr>
            <w:r>
              <w:rPr>
                <w:sz w:val="28"/>
                <w:szCs w:val="28"/>
              </w:rPr>
              <w:t>158816</w:t>
            </w:r>
          </w:p>
        </w:tc>
        <w:tc>
          <w:tcPr>
            <w:tcW w:w="2977" w:type="dxa"/>
            <w:tcBorders>
              <w:top w:val="single" w:sz="6" w:space="0" w:color="000000"/>
              <w:left w:val="single" w:sz="6" w:space="0" w:color="000000"/>
              <w:bottom w:val="single" w:sz="6" w:space="0" w:color="000000"/>
              <w:right w:val="single" w:sz="6" w:space="0" w:color="000000"/>
            </w:tcBorders>
            <w:hideMark/>
          </w:tcPr>
          <w:p w14:paraId="3951E16A" w14:textId="77777777" w:rsidR="00DA7DE5" w:rsidRPr="00D725EA" w:rsidRDefault="00DA7DE5" w:rsidP="00B948CD">
            <w:pPr>
              <w:rPr>
                <w:sz w:val="28"/>
                <w:szCs w:val="28"/>
              </w:rPr>
            </w:pPr>
            <w:r w:rsidRPr="00D725EA">
              <w:rPr>
                <w:sz w:val="28"/>
                <w:szCs w:val="28"/>
              </w:rPr>
              <w:t>        -</w:t>
            </w:r>
          </w:p>
        </w:tc>
      </w:tr>
    </w:tbl>
    <w:p w14:paraId="0A4F4EBA" w14:textId="77777777" w:rsidR="00DA7DE5" w:rsidRPr="00D725EA" w:rsidRDefault="00DA7DE5" w:rsidP="00DA7DE5">
      <w:pPr>
        <w:shd w:val="clear" w:color="auto" w:fill="FFFFFF"/>
        <w:autoSpaceDE w:val="0"/>
        <w:ind w:firstLine="708"/>
        <w:jc w:val="center"/>
        <w:rPr>
          <w:b/>
          <w:bCs/>
          <w:color w:val="000000"/>
          <w:sz w:val="28"/>
          <w:szCs w:val="28"/>
        </w:rPr>
      </w:pPr>
    </w:p>
    <w:p w14:paraId="1F8BDDBC" w14:textId="77777777" w:rsidR="00DA7DE5" w:rsidRPr="00D725EA" w:rsidRDefault="00DA7DE5" w:rsidP="00DA7DE5">
      <w:pPr>
        <w:pStyle w:val="a3"/>
        <w:tabs>
          <w:tab w:val="left" w:pos="993"/>
          <w:tab w:val="center" w:pos="4677"/>
          <w:tab w:val="right" w:pos="9355"/>
        </w:tabs>
        <w:spacing w:after="0" w:line="276" w:lineRule="auto"/>
        <w:ind w:left="0" w:right="-1" w:firstLine="567"/>
        <w:jc w:val="both"/>
        <w:rPr>
          <w:rFonts w:ascii="Times New Roman" w:hAnsi="Times New Roman"/>
          <w:b/>
          <w:bCs/>
          <w:color w:val="000000"/>
          <w:sz w:val="28"/>
          <w:szCs w:val="28"/>
        </w:rPr>
      </w:pPr>
      <w:r w:rsidRPr="00D725EA">
        <w:rPr>
          <w:rFonts w:ascii="Times New Roman" w:eastAsia="Times New Roman" w:hAnsi="Times New Roman"/>
          <w:color w:val="000000"/>
          <w:sz w:val="28"/>
          <w:szCs w:val="28"/>
          <w:lang w:eastAsia="uk-UA"/>
        </w:rPr>
        <w:t>Фінансування Програми здійснюється за рахунок коштів бюджету Смілянської міської територіальної громади та інших джерел, не заборонених законодавством. При цьому обсяг коштів визначається органами виконавчої влади та місцевого самоврядування під час формування бюджету з урахуванням його фінансових можливостей та може змінюватись в процесі виконання бюджету при внесенні змін до нього.</w:t>
      </w:r>
      <w:r w:rsidRPr="00D725EA">
        <w:rPr>
          <w:rFonts w:ascii="Times New Roman" w:hAnsi="Times New Roman"/>
          <w:b/>
          <w:bCs/>
          <w:color w:val="000000"/>
          <w:sz w:val="28"/>
          <w:szCs w:val="28"/>
        </w:rPr>
        <w:tab/>
      </w:r>
    </w:p>
    <w:p w14:paraId="53C6368F" w14:textId="77777777" w:rsidR="00DA7DE5" w:rsidRPr="00D725EA" w:rsidRDefault="00DA7DE5" w:rsidP="00DA7DE5">
      <w:pPr>
        <w:shd w:val="clear" w:color="auto" w:fill="FFFFFF"/>
        <w:autoSpaceDE w:val="0"/>
        <w:ind w:firstLine="708"/>
        <w:jc w:val="center"/>
        <w:rPr>
          <w:b/>
          <w:bCs/>
          <w:color w:val="000000"/>
          <w:sz w:val="28"/>
          <w:szCs w:val="28"/>
        </w:rPr>
      </w:pPr>
    </w:p>
    <w:p w14:paraId="7627EDCD" w14:textId="77777777" w:rsidR="00DA7DE5" w:rsidRPr="00D725EA" w:rsidRDefault="00DA7DE5" w:rsidP="00DA7DE5">
      <w:pPr>
        <w:jc w:val="center"/>
        <w:rPr>
          <w:b/>
          <w:sz w:val="28"/>
          <w:szCs w:val="28"/>
        </w:rPr>
      </w:pPr>
      <w:r w:rsidRPr="00D725EA">
        <w:rPr>
          <w:b/>
          <w:sz w:val="28"/>
          <w:szCs w:val="28"/>
          <w:lang w:val="en-US"/>
        </w:rPr>
        <w:t>V</w:t>
      </w:r>
      <w:r w:rsidRPr="00D725EA">
        <w:rPr>
          <w:b/>
          <w:sz w:val="28"/>
          <w:szCs w:val="28"/>
        </w:rPr>
        <w:t xml:space="preserve">. Напрями діяльності, перелік завдань і заходів </w:t>
      </w:r>
      <w:r>
        <w:rPr>
          <w:b/>
          <w:sz w:val="28"/>
          <w:szCs w:val="28"/>
        </w:rPr>
        <w:t>П</w:t>
      </w:r>
      <w:r w:rsidRPr="00D725EA">
        <w:rPr>
          <w:b/>
          <w:sz w:val="28"/>
          <w:szCs w:val="28"/>
        </w:rPr>
        <w:t xml:space="preserve">рограми, </w:t>
      </w:r>
    </w:p>
    <w:p w14:paraId="74DADA37" w14:textId="77777777" w:rsidR="00DA7DE5" w:rsidRPr="00D725EA" w:rsidRDefault="00DA7DE5" w:rsidP="00DA7DE5">
      <w:pPr>
        <w:jc w:val="center"/>
        <w:rPr>
          <w:b/>
          <w:sz w:val="28"/>
          <w:szCs w:val="28"/>
        </w:rPr>
      </w:pPr>
      <w:r w:rsidRPr="00D725EA">
        <w:rPr>
          <w:b/>
          <w:sz w:val="28"/>
          <w:szCs w:val="28"/>
        </w:rPr>
        <w:t>результативні показники</w:t>
      </w:r>
    </w:p>
    <w:p w14:paraId="0AF25CDB" w14:textId="77777777" w:rsidR="00DA7DE5" w:rsidRPr="00D725EA" w:rsidRDefault="00DA7DE5" w:rsidP="00DA7DE5">
      <w:pPr>
        <w:jc w:val="center"/>
        <w:rPr>
          <w:b/>
          <w:sz w:val="28"/>
          <w:szCs w:val="28"/>
        </w:rPr>
      </w:pPr>
    </w:p>
    <w:p w14:paraId="0EE0EE31" w14:textId="77777777" w:rsidR="00DA7DE5" w:rsidRPr="00D725EA" w:rsidRDefault="00DA7DE5" w:rsidP="00DA7DE5">
      <w:pPr>
        <w:shd w:val="clear" w:color="auto" w:fill="FFFFFF"/>
        <w:autoSpaceDE w:val="0"/>
        <w:ind w:firstLine="567"/>
        <w:jc w:val="both"/>
        <w:rPr>
          <w:bCs/>
          <w:color w:val="000000"/>
          <w:sz w:val="28"/>
          <w:szCs w:val="28"/>
        </w:rPr>
      </w:pPr>
      <w:r w:rsidRPr="00D725EA">
        <w:rPr>
          <w:bCs/>
          <w:color w:val="000000"/>
          <w:sz w:val="28"/>
          <w:szCs w:val="28"/>
        </w:rPr>
        <w:t>- Придбання квіткової та сувенірної продукції, канцелярських товарів, ялинкових іграшок та прикрас.</w:t>
      </w:r>
    </w:p>
    <w:p w14:paraId="661E7CDB" w14:textId="77777777" w:rsidR="00DA7DE5" w:rsidRPr="00D725EA" w:rsidRDefault="00DA7DE5" w:rsidP="00DA7DE5">
      <w:pPr>
        <w:shd w:val="clear" w:color="auto" w:fill="FFFFFF"/>
        <w:autoSpaceDE w:val="0"/>
        <w:ind w:firstLine="567"/>
        <w:jc w:val="both"/>
        <w:rPr>
          <w:bCs/>
          <w:color w:val="000000"/>
          <w:sz w:val="28"/>
          <w:szCs w:val="28"/>
        </w:rPr>
      </w:pPr>
      <w:r w:rsidRPr="00D725EA">
        <w:rPr>
          <w:bCs/>
          <w:color w:val="000000"/>
          <w:sz w:val="28"/>
          <w:szCs w:val="28"/>
        </w:rPr>
        <w:t>- Виготовлення та придбання листівок, поліграфічної та книжкової продукції, створення теле-, відеоматеріалів.</w:t>
      </w:r>
    </w:p>
    <w:p w14:paraId="3AA8BA18" w14:textId="77777777" w:rsidR="00DA7DE5" w:rsidRPr="00D725EA" w:rsidRDefault="00DA7DE5" w:rsidP="00DA7DE5">
      <w:pPr>
        <w:shd w:val="clear" w:color="auto" w:fill="FFFFFF"/>
        <w:autoSpaceDE w:val="0"/>
        <w:ind w:firstLine="567"/>
        <w:jc w:val="both"/>
        <w:rPr>
          <w:bCs/>
          <w:color w:val="000000"/>
          <w:sz w:val="28"/>
          <w:szCs w:val="28"/>
        </w:rPr>
      </w:pPr>
      <w:r w:rsidRPr="00D725EA">
        <w:rPr>
          <w:bCs/>
          <w:color w:val="000000"/>
          <w:sz w:val="28"/>
          <w:szCs w:val="28"/>
        </w:rPr>
        <w:t>- Виготовлення та придбання бланків грамот, подяк, постерів, рамок для відзнак, банерів, афіш.</w:t>
      </w:r>
    </w:p>
    <w:p w14:paraId="75F81111" w14:textId="77777777" w:rsidR="00DA7DE5" w:rsidRPr="00D725EA" w:rsidRDefault="00DA7DE5" w:rsidP="00DA7DE5">
      <w:pPr>
        <w:shd w:val="clear" w:color="auto" w:fill="FFFFFF"/>
        <w:autoSpaceDE w:val="0"/>
        <w:ind w:firstLine="567"/>
        <w:jc w:val="both"/>
        <w:rPr>
          <w:bCs/>
          <w:color w:val="000000"/>
          <w:sz w:val="28"/>
          <w:szCs w:val="28"/>
        </w:rPr>
      </w:pPr>
      <w:r w:rsidRPr="00D725EA">
        <w:rPr>
          <w:bCs/>
          <w:color w:val="000000"/>
          <w:sz w:val="28"/>
          <w:szCs w:val="28"/>
        </w:rPr>
        <w:t xml:space="preserve">- Оплата послуг з організації та проведення заходів: транспортні послуги, оплата колективам, монтаж та демонтаж сценічного обладнання, оренда </w:t>
      </w:r>
      <w:r w:rsidRPr="00D725EA">
        <w:rPr>
          <w:bCs/>
          <w:color w:val="000000"/>
          <w:sz w:val="28"/>
          <w:szCs w:val="28"/>
          <w:lang w:val="en-US"/>
        </w:rPr>
        <w:t>led</w:t>
      </w:r>
      <w:r w:rsidRPr="00D725EA">
        <w:rPr>
          <w:bCs/>
          <w:color w:val="000000"/>
          <w:sz w:val="28"/>
          <w:szCs w:val="28"/>
        </w:rPr>
        <w:t xml:space="preserve">-екранів та звукового обладнання. </w:t>
      </w:r>
    </w:p>
    <w:p w14:paraId="48B3BE06" w14:textId="77777777" w:rsidR="00DA7DE5" w:rsidRPr="00D725EA" w:rsidRDefault="00DA7DE5" w:rsidP="00DA7DE5">
      <w:pPr>
        <w:shd w:val="clear" w:color="auto" w:fill="FFFFFF"/>
        <w:autoSpaceDE w:val="0"/>
        <w:ind w:firstLine="567"/>
        <w:jc w:val="both"/>
        <w:rPr>
          <w:bCs/>
          <w:color w:val="000000"/>
          <w:sz w:val="28"/>
          <w:szCs w:val="28"/>
        </w:rPr>
      </w:pPr>
      <w:r w:rsidRPr="00D725EA">
        <w:rPr>
          <w:bCs/>
          <w:color w:val="000000"/>
          <w:sz w:val="28"/>
          <w:szCs w:val="28"/>
        </w:rPr>
        <w:t>- Кошти на преміювання переможців молодіжної премії ім. О.Журливої.</w:t>
      </w:r>
    </w:p>
    <w:p w14:paraId="328DC7F8" w14:textId="77777777" w:rsidR="00DA7DE5" w:rsidRPr="00D725EA" w:rsidRDefault="00DA7DE5" w:rsidP="00DA7DE5">
      <w:pPr>
        <w:ind w:firstLine="567"/>
        <w:jc w:val="both"/>
        <w:rPr>
          <w:color w:val="000000"/>
          <w:sz w:val="28"/>
          <w:szCs w:val="28"/>
        </w:rPr>
      </w:pPr>
      <w:r w:rsidRPr="00D725EA">
        <w:rPr>
          <w:color w:val="000000"/>
          <w:sz w:val="28"/>
          <w:szCs w:val="28"/>
        </w:rPr>
        <w:t>- Забезпечення в сучасних умовах спадковості поколінь, консолідації суспільства на основі місцевих традицій.</w:t>
      </w:r>
    </w:p>
    <w:p w14:paraId="043D3C21" w14:textId="77777777" w:rsidR="00DA7DE5" w:rsidRPr="00D725EA" w:rsidRDefault="00DA7DE5" w:rsidP="00DA7DE5">
      <w:pPr>
        <w:ind w:firstLine="567"/>
        <w:jc w:val="both"/>
        <w:rPr>
          <w:color w:val="000000"/>
          <w:sz w:val="28"/>
          <w:szCs w:val="28"/>
        </w:rPr>
      </w:pPr>
      <w:r w:rsidRPr="00D725EA">
        <w:rPr>
          <w:color w:val="000000"/>
          <w:sz w:val="28"/>
          <w:szCs w:val="28"/>
        </w:rPr>
        <w:t>- Збереження національних традицій та звичаїв, забезпечення розвитку творчого потенціалу та культурного простору територіальної громади.</w:t>
      </w:r>
    </w:p>
    <w:p w14:paraId="3C3878F5" w14:textId="77777777" w:rsidR="00DA7DE5" w:rsidRPr="00D725EA" w:rsidRDefault="00DA7DE5" w:rsidP="00DA7DE5">
      <w:pPr>
        <w:ind w:firstLine="567"/>
        <w:jc w:val="both"/>
        <w:rPr>
          <w:color w:val="000000"/>
          <w:sz w:val="28"/>
          <w:szCs w:val="28"/>
        </w:rPr>
      </w:pPr>
      <w:r w:rsidRPr="00D725EA">
        <w:rPr>
          <w:color w:val="000000"/>
          <w:sz w:val="28"/>
          <w:szCs w:val="28"/>
        </w:rPr>
        <w:t>- Забезпечення доступності мистецтва для широких верств суспільства надання культурно-дозвіллєвих послуг усім верствам населення.</w:t>
      </w:r>
    </w:p>
    <w:p w14:paraId="5D8526F8" w14:textId="77777777" w:rsidR="00DA7DE5" w:rsidRPr="00D725EA" w:rsidRDefault="00DA7DE5" w:rsidP="00DA7DE5">
      <w:pPr>
        <w:ind w:firstLine="567"/>
        <w:jc w:val="both"/>
        <w:rPr>
          <w:color w:val="000000"/>
          <w:sz w:val="28"/>
          <w:szCs w:val="28"/>
        </w:rPr>
      </w:pPr>
      <w:r w:rsidRPr="00D725EA">
        <w:rPr>
          <w:color w:val="000000"/>
          <w:sz w:val="28"/>
          <w:szCs w:val="28"/>
        </w:rPr>
        <w:t>- Забезпечення просвітницької, виховної ролі національної культури.</w:t>
      </w:r>
    </w:p>
    <w:p w14:paraId="5834DB5F" w14:textId="77777777" w:rsidR="00DA7DE5" w:rsidRPr="00D725EA" w:rsidRDefault="00DA7DE5" w:rsidP="00DA7DE5">
      <w:pPr>
        <w:ind w:firstLine="567"/>
        <w:jc w:val="both"/>
        <w:rPr>
          <w:color w:val="000000"/>
          <w:sz w:val="28"/>
          <w:szCs w:val="28"/>
        </w:rPr>
      </w:pPr>
      <w:r w:rsidRPr="00D725EA">
        <w:rPr>
          <w:color w:val="000000"/>
          <w:sz w:val="28"/>
          <w:szCs w:val="28"/>
        </w:rPr>
        <w:t>- Активізація діяльності місцевих осередків національних творчих спілок України та громадських організацій шляхом налагодження співпраці для реалізації спільних програм.</w:t>
      </w:r>
    </w:p>
    <w:p w14:paraId="7ED0BF33" w14:textId="77777777" w:rsidR="00DA7DE5" w:rsidRPr="00D725EA" w:rsidRDefault="00DA7DE5" w:rsidP="00DA7DE5">
      <w:pPr>
        <w:ind w:firstLine="567"/>
        <w:jc w:val="both"/>
        <w:rPr>
          <w:color w:val="000000"/>
          <w:sz w:val="28"/>
          <w:szCs w:val="28"/>
        </w:rPr>
      </w:pPr>
      <w:r w:rsidRPr="00D725EA">
        <w:rPr>
          <w:color w:val="000000"/>
          <w:sz w:val="28"/>
          <w:szCs w:val="28"/>
        </w:rPr>
        <w:lastRenderedPageBreak/>
        <w:t>- Популяризація культурного надбання  територіальної громади на місцевому та всеукраїнському рівні.</w:t>
      </w:r>
    </w:p>
    <w:p w14:paraId="2943F2C0" w14:textId="77777777" w:rsidR="00DA7DE5" w:rsidRPr="00D725EA" w:rsidRDefault="00DA7DE5" w:rsidP="00DA7DE5">
      <w:pPr>
        <w:ind w:firstLine="567"/>
        <w:jc w:val="both"/>
        <w:rPr>
          <w:color w:val="000000"/>
          <w:sz w:val="28"/>
          <w:szCs w:val="28"/>
        </w:rPr>
      </w:pPr>
      <w:r w:rsidRPr="00D725EA">
        <w:rPr>
          <w:color w:val="000000"/>
          <w:sz w:val="28"/>
          <w:szCs w:val="28"/>
        </w:rPr>
        <w:t>- Прискорення інтеграції української культури у світовий культурний простір, що сприятиме формуванню позитивного іміджу щодо України та її культури.</w:t>
      </w:r>
    </w:p>
    <w:p w14:paraId="2EC486E5" w14:textId="77777777" w:rsidR="00DA7DE5" w:rsidRPr="00D725EA" w:rsidRDefault="00DA7DE5" w:rsidP="00DA7DE5">
      <w:pPr>
        <w:shd w:val="clear" w:color="auto" w:fill="FFFFFF"/>
        <w:autoSpaceDE w:val="0"/>
        <w:ind w:firstLine="708"/>
        <w:jc w:val="both"/>
        <w:rPr>
          <w:color w:val="000000"/>
          <w:sz w:val="28"/>
          <w:szCs w:val="28"/>
        </w:rPr>
      </w:pPr>
    </w:p>
    <w:p w14:paraId="4477BC2F" w14:textId="77777777" w:rsidR="00DA7DE5" w:rsidRPr="00D725EA" w:rsidRDefault="00DA7DE5" w:rsidP="00DA7DE5">
      <w:pPr>
        <w:shd w:val="clear" w:color="auto" w:fill="FFFFFF"/>
        <w:autoSpaceDE w:val="0"/>
        <w:jc w:val="center"/>
        <w:rPr>
          <w:b/>
          <w:bCs/>
          <w:color w:val="000000"/>
          <w:sz w:val="28"/>
          <w:szCs w:val="28"/>
        </w:rPr>
      </w:pPr>
      <w:r w:rsidRPr="00D725EA">
        <w:rPr>
          <w:b/>
          <w:bCs/>
          <w:color w:val="000000"/>
          <w:sz w:val="28"/>
          <w:szCs w:val="28"/>
          <w:lang w:val="en-US"/>
        </w:rPr>
        <w:t>V</w:t>
      </w:r>
      <w:r w:rsidRPr="00D725EA">
        <w:rPr>
          <w:b/>
          <w:bCs/>
          <w:color w:val="000000"/>
          <w:sz w:val="28"/>
          <w:szCs w:val="28"/>
        </w:rPr>
        <w:t xml:space="preserve">І. Координація та контроль за ходом виконання </w:t>
      </w:r>
      <w:r>
        <w:rPr>
          <w:b/>
          <w:bCs/>
          <w:color w:val="000000"/>
          <w:sz w:val="28"/>
          <w:szCs w:val="28"/>
        </w:rPr>
        <w:t>П</w:t>
      </w:r>
      <w:r w:rsidRPr="00D725EA">
        <w:rPr>
          <w:b/>
          <w:bCs/>
          <w:color w:val="000000"/>
          <w:sz w:val="28"/>
          <w:szCs w:val="28"/>
        </w:rPr>
        <w:t>рограми</w:t>
      </w:r>
    </w:p>
    <w:p w14:paraId="407B2B5E" w14:textId="77777777" w:rsidR="00DA7DE5" w:rsidRPr="00D725EA" w:rsidRDefault="00DA7DE5" w:rsidP="00DA7DE5">
      <w:pPr>
        <w:shd w:val="clear" w:color="auto" w:fill="FFFFFF"/>
        <w:autoSpaceDE w:val="0"/>
        <w:jc w:val="center"/>
        <w:rPr>
          <w:b/>
          <w:bCs/>
          <w:color w:val="000000"/>
          <w:sz w:val="28"/>
          <w:szCs w:val="28"/>
        </w:rPr>
      </w:pPr>
    </w:p>
    <w:p w14:paraId="503B9C40" w14:textId="77777777" w:rsidR="00DA7DE5" w:rsidRPr="00D725EA" w:rsidRDefault="00DA7DE5" w:rsidP="00DA7DE5">
      <w:pPr>
        <w:ind w:firstLine="567"/>
        <w:jc w:val="both"/>
        <w:rPr>
          <w:sz w:val="28"/>
          <w:szCs w:val="28"/>
        </w:rPr>
      </w:pPr>
      <w:r w:rsidRPr="00D725EA">
        <w:rPr>
          <w:sz w:val="28"/>
          <w:szCs w:val="28"/>
        </w:rPr>
        <w:t>Координацію та контроль за виконанням Програми здійснює відділ культури виконавчого комітету Смілянської міської ради. Відповідальний виконавець Програми відділ культури один раз на квартал, до 15 числа місяця наступного за звітним періодом, надає до виконавчого комітету Смілянської міської ради узагальнену інформацію (наростаючим підсумком) про хід виконання Програми та фактичні обсяги фінансування.</w:t>
      </w:r>
    </w:p>
    <w:p w14:paraId="19E61AB2" w14:textId="77777777" w:rsidR="00DA7DE5" w:rsidRPr="00D725EA" w:rsidRDefault="00DA7DE5" w:rsidP="00DA7DE5">
      <w:pPr>
        <w:jc w:val="both"/>
        <w:rPr>
          <w:sz w:val="28"/>
          <w:szCs w:val="28"/>
        </w:rPr>
      </w:pPr>
    </w:p>
    <w:p w14:paraId="2B9AD12B" w14:textId="77777777" w:rsidR="00DA7DE5" w:rsidRPr="00D725EA" w:rsidRDefault="00DA7DE5" w:rsidP="00DA7DE5">
      <w:pPr>
        <w:ind w:left="-142"/>
        <w:rPr>
          <w:sz w:val="28"/>
          <w:szCs w:val="28"/>
        </w:rPr>
      </w:pPr>
    </w:p>
    <w:p w14:paraId="6D57226E" w14:textId="13955B13" w:rsidR="00DA7DE5" w:rsidRPr="00D725EA" w:rsidRDefault="00611D21" w:rsidP="00DA7DE5">
      <w:pPr>
        <w:rPr>
          <w:sz w:val="28"/>
          <w:szCs w:val="28"/>
        </w:rPr>
      </w:pPr>
      <w:r>
        <w:rPr>
          <w:sz w:val="28"/>
          <w:szCs w:val="28"/>
        </w:rPr>
        <w:t>Керуючий справами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Оксана ЯЦЕНКО</w:t>
      </w:r>
      <w:r w:rsidR="00DA7DE5" w:rsidRPr="00D725EA">
        <w:rPr>
          <w:sz w:val="28"/>
          <w:szCs w:val="28"/>
        </w:rPr>
        <w:tab/>
      </w:r>
      <w:r w:rsidR="00DA7DE5" w:rsidRPr="00D725EA">
        <w:rPr>
          <w:sz w:val="28"/>
          <w:szCs w:val="28"/>
        </w:rPr>
        <w:tab/>
      </w:r>
      <w:r w:rsidR="00DA7DE5" w:rsidRPr="00D725EA">
        <w:rPr>
          <w:sz w:val="28"/>
          <w:szCs w:val="28"/>
        </w:rPr>
        <w:tab/>
      </w:r>
      <w:r w:rsidR="00DA7DE5" w:rsidRPr="00D725EA">
        <w:rPr>
          <w:sz w:val="28"/>
          <w:szCs w:val="28"/>
        </w:rPr>
        <w:tab/>
      </w:r>
      <w:r w:rsidR="00DA7DE5" w:rsidRPr="00D725EA">
        <w:rPr>
          <w:sz w:val="28"/>
          <w:szCs w:val="28"/>
        </w:rPr>
        <w:tab/>
      </w:r>
      <w:r w:rsidR="00DA7DE5" w:rsidRPr="00D725EA">
        <w:rPr>
          <w:sz w:val="28"/>
          <w:szCs w:val="28"/>
        </w:rPr>
        <w:tab/>
      </w:r>
      <w:r w:rsidR="00DA7DE5" w:rsidRPr="00D725EA">
        <w:rPr>
          <w:sz w:val="28"/>
          <w:szCs w:val="28"/>
        </w:rPr>
        <w:tab/>
      </w:r>
    </w:p>
    <w:p w14:paraId="42D0BE90" w14:textId="77777777" w:rsidR="00DA7DE5" w:rsidRPr="00D725EA" w:rsidRDefault="00DA7DE5" w:rsidP="00DA7DE5">
      <w:pPr>
        <w:rPr>
          <w:sz w:val="28"/>
          <w:szCs w:val="28"/>
        </w:rPr>
      </w:pPr>
    </w:p>
    <w:p w14:paraId="5D2B63AA" w14:textId="77777777" w:rsidR="00DA7DE5" w:rsidRDefault="00DA7DE5" w:rsidP="00DA7DE5">
      <w:pPr>
        <w:rPr>
          <w:sz w:val="28"/>
          <w:szCs w:val="28"/>
        </w:rPr>
      </w:pPr>
    </w:p>
    <w:p w14:paraId="649B6A4A" w14:textId="77777777" w:rsidR="00DA7DE5" w:rsidRDefault="00DA7DE5" w:rsidP="00DA7DE5">
      <w:pPr>
        <w:rPr>
          <w:sz w:val="28"/>
          <w:szCs w:val="28"/>
        </w:rPr>
      </w:pPr>
    </w:p>
    <w:p w14:paraId="39498A8D" w14:textId="77777777" w:rsidR="00DA7DE5" w:rsidRDefault="00DA7DE5" w:rsidP="00DA7DE5">
      <w:pPr>
        <w:rPr>
          <w:sz w:val="28"/>
          <w:szCs w:val="28"/>
        </w:rPr>
      </w:pPr>
    </w:p>
    <w:p w14:paraId="55550BC1" w14:textId="77777777" w:rsidR="00DA7DE5" w:rsidRDefault="00DA7DE5" w:rsidP="00DA7DE5">
      <w:pPr>
        <w:rPr>
          <w:sz w:val="28"/>
          <w:szCs w:val="28"/>
        </w:rPr>
      </w:pPr>
    </w:p>
    <w:p w14:paraId="3AB0BE5C" w14:textId="77777777" w:rsidR="00DA7DE5" w:rsidRDefault="00DA7DE5" w:rsidP="00DA7DE5">
      <w:pPr>
        <w:rPr>
          <w:sz w:val="28"/>
          <w:szCs w:val="28"/>
        </w:rPr>
      </w:pPr>
    </w:p>
    <w:p w14:paraId="2983A1B2" w14:textId="77777777" w:rsidR="00DA7DE5" w:rsidRDefault="00DA7DE5" w:rsidP="00DA7DE5">
      <w:pPr>
        <w:rPr>
          <w:sz w:val="28"/>
          <w:szCs w:val="28"/>
        </w:rPr>
      </w:pPr>
    </w:p>
    <w:p w14:paraId="39DEEE13" w14:textId="77777777" w:rsidR="00DA7DE5" w:rsidRDefault="00DA7DE5" w:rsidP="00DA7DE5">
      <w:pPr>
        <w:rPr>
          <w:sz w:val="28"/>
          <w:szCs w:val="28"/>
        </w:rPr>
      </w:pPr>
    </w:p>
    <w:p w14:paraId="38602286" w14:textId="77777777" w:rsidR="00DA7DE5" w:rsidRDefault="00DA7DE5" w:rsidP="00DA7DE5">
      <w:pPr>
        <w:rPr>
          <w:sz w:val="28"/>
          <w:szCs w:val="28"/>
        </w:rPr>
      </w:pPr>
    </w:p>
    <w:p w14:paraId="5B193D6E" w14:textId="77777777" w:rsidR="00DA7DE5" w:rsidRDefault="00DA7DE5" w:rsidP="00DA7DE5">
      <w:pPr>
        <w:rPr>
          <w:sz w:val="28"/>
          <w:szCs w:val="28"/>
        </w:rPr>
      </w:pPr>
    </w:p>
    <w:p w14:paraId="72567B20" w14:textId="77777777" w:rsidR="00DA7DE5" w:rsidRDefault="00DA7DE5" w:rsidP="00DA7DE5">
      <w:pPr>
        <w:rPr>
          <w:sz w:val="28"/>
          <w:szCs w:val="28"/>
        </w:rPr>
      </w:pPr>
    </w:p>
    <w:p w14:paraId="7ABE767A" w14:textId="77777777" w:rsidR="00DA7DE5" w:rsidRDefault="00DA7DE5" w:rsidP="00DA7DE5">
      <w:pPr>
        <w:rPr>
          <w:sz w:val="28"/>
          <w:szCs w:val="28"/>
        </w:rPr>
      </w:pPr>
    </w:p>
    <w:p w14:paraId="77D43043" w14:textId="77777777" w:rsidR="00DA7DE5" w:rsidRDefault="00DA7DE5" w:rsidP="00DA7DE5">
      <w:pPr>
        <w:rPr>
          <w:sz w:val="28"/>
          <w:szCs w:val="28"/>
        </w:rPr>
      </w:pPr>
    </w:p>
    <w:p w14:paraId="224C639E" w14:textId="77777777" w:rsidR="00DA7DE5" w:rsidRDefault="00DA7DE5" w:rsidP="00DA7DE5">
      <w:pPr>
        <w:rPr>
          <w:sz w:val="28"/>
          <w:szCs w:val="28"/>
        </w:rPr>
      </w:pPr>
    </w:p>
    <w:p w14:paraId="67965FD1" w14:textId="77777777" w:rsidR="00DA7DE5" w:rsidRDefault="00DA7DE5" w:rsidP="00DA7DE5">
      <w:pPr>
        <w:rPr>
          <w:sz w:val="28"/>
          <w:szCs w:val="28"/>
        </w:rPr>
      </w:pPr>
    </w:p>
    <w:p w14:paraId="0EE6B057" w14:textId="77777777" w:rsidR="00DA7DE5" w:rsidRDefault="00DA7DE5" w:rsidP="00DA7DE5">
      <w:pPr>
        <w:rPr>
          <w:sz w:val="28"/>
          <w:szCs w:val="28"/>
        </w:rPr>
      </w:pPr>
    </w:p>
    <w:p w14:paraId="4307C429" w14:textId="77777777" w:rsidR="00DA7DE5" w:rsidRDefault="00DA7DE5" w:rsidP="00DA7DE5">
      <w:pPr>
        <w:rPr>
          <w:sz w:val="28"/>
          <w:szCs w:val="28"/>
        </w:rPr>
      </w:pPr>
    </w:p>
    <w:p w14:paraId="1BFD2879" w14:textId="77777777" w:rsidR="00DA7DE5" w:rsidRDefault="00DA7DE5" w:rsidP="00DA7DE5">
      <w:pPr>
        <w:rPr>
          <w:sz w:val="28"/>
          <w:szCs w:val="28"/>
        </w:rPr>
      </w:pPr>
    </w:p>
    <w:p w14:paraId="5A0659AF" w14:textId="77777777" w:rsidR="00DA7DE5" w:rsidRDefault="00DA7DE5" w:rsidP="00DA7DE5">
      <w:pPr>
        <w:rPr>
          <w:sz w:val="28"/>
          <w:szCs w:val="28"/>
        </w:rPr>
      </w:pPr>
    </w:p>
    <w:p w14:paraId="40AB8376" w14:textId="77777777" w:rsidR="00DA7DE5" w:rsidRDefault="00DA7DE5" w:rsidP="00DA7DE5">
      <w:pPr>
        <w:rPr>
          <w:sz w:val="28"/>
          <w:szCs w:val="28"/>
        </w:rPr>
      </w:pPr>
    </w:p>
    <w:p w14:paraId="0EDF2D7F" w14:textId="77777777" w:rsidR="00DA7DE5" w:rsidRDefault="00DA7DE5" w:rsidP="00DA7DE5">
      <w:pPr>
        <w:rPr>
          <w:sz w:val="28"/>
          <w:szCs w:val="28"/>
        </w:rPr>
      </w:pPr>
    </w:p>
    <w:p w14:paraId="22E11CA2" w14:textId="77777777" w:rsidR="00DA7DE5" w:rsidRDefault="00DA7DE5" w:rsidP="00DA7DE5">
      <w:pPr>
        <w:rPr>
          <w:sz w:val="28"/>
          <w:szCs w:val="28"/>
        </w:rPr>
      </w:pPr>
    </w:p>
    <w:p w14:paraId="31142EDF" w14:textId="77777777" w:rsidR="00DA7DE5" w:rsidRPr="00164BB7" w:rsidRDefault="00DA7DE5" w:rsidP="00DA7DE5">
      <w:pPr>
        <w:rPr>
          <w:sz w:val="28"/>
          <w:szCs w:val="28"/>
        </w:rPr>
      </w:pPr>
    </w:p>
    <w:p w14:paraId="7D032D28" w14:textId="77777777" w:rsidR="00611D21" w:rsidRDefault="00611D21" w:rsidP="00DA7DE5">
      <w:pPr>
        <w:rPr>
          <w:sz w:val="28"/>
          <w:szCs w:val="28"/>
        </w:rPr>
      </w:pPr>
    </w:p>
    <w:p w14:paraId="579140FD" w14:textId="77777777" w:rsidR="00611D21" w:rsidRDefault="00611D21" w:rsidP="00DA7DE5">
      <w:pPr>
        <w:rPr>
          <w:sz w:val="28"/>
          <w:szCs w:val="28"/>
        </w:rPr>
      </w:pPr>
    </w:p>
    <w:p w14:paraId="08BB526F" w14:textId="7DE865AB" w:rsidR="00834C26" w:rsidRDefault="00DA7DE5" w:rsidP="00DA7DE5">
      <w:pPr>
        <w:rPr>
          <w:bCs/>
          <w:sz w:val="36"/>
        </w:rPr>
      </w:pPr>
      <w:r w:rsidRPr="00D725EA">
        <w:rPr>
          <w:sz w:val="28"/>
          <w:szCs w:val="28"/>
        </w:rPr>
        <w:t>Ірина БОБОШКО</w:t>
      </w:r>
    </w:p>
    <w:sectPr w:rsidR="00834C26" w:rsidSect="00295EA6">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B31DF0"/>
    <w:multiLevelType w:val="hybridMultilevel"/>
    <w:tmpl w:val="8B7EC3EE"/>
    <w:lvl w:ilvl="0" w:tplc="72022E50">
      <w:numFmt w:val="bullet"/>
      <w:lvlText w:val="-"/>
      <w:lvlJc w:val="left"/>
      <w:pPr>
        <w:ind w:left="1440" w:hanging="360"/>
      </w:pPr>
      <w:rPr>
        <w:rFonts w:ascii="Times New Roman" w:eastAsia="Times New Roman" w:hAnsi="Times New Roman" w:cs="Times New Roman" w:hint="default"/>
        <w:color w:val="000000"/>
        <w:sz w:val="22"/>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6D093733"/>
    <w:multiLevelType w:val="hybridMultilevel"/>
    <w:tmpl w:val="80E67676"/>
    <w:lvl w:ilvl="0" w:tplc="4FB08510">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num w:numId="1" w16cid:durableId="1697533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69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01B9"/>
    <w:rsid w:val="00087FAB"/>
    <w:rsid w:val="00153F34"/>
    <w:rsid w:val="00187717"/>
    <w:rsid w:val="001D23AF"/>
    <w:rsid w:val="00201164"/>
    <w:rsid w:val="002744E9"/>
    <w:rsid w:val="00295EA6"/>
    <w:rsid w:val="002B04A0"/>
    <w:rsid w:val="00357FD2"/>
    <w:rsid w:val="00552DBB"/>
    <w:rsid w:val="005B33A7"/>
    <w:rsid w:val="005D5E0C"/>
    <w:rsid w:val="005D6134"/>
    <w:rsid w:val="00611D21"/>
    <w:rsid w:val="00767FF6"/>
    <w:rsid w:val="007854C8"/>
    <w:rsid w:val="00834C26"/>
    <w:rsid w:val="008D43C3"/>
    <w:rsid w:val="008F01B9"/>
    <w:rsid w:val="0096038C"/>
    <w:rsid w:val="00A75DFE"/>
    <w:rsid w:val="00A91C29"/>
    <w:rsid w:val="00AE38DE"/>
    <w:rsid w:val="00B123FA"/>
    <w:rsid w:val="00CB28F8"/>
    <w:rsid w:val="00D251BB"/>
    <w:rsid w:val="00DA7DE5"/>
    <w:rsid w:val="00F22A4E"/>
    <w:rsid w:val="00FB2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571C"/>
  <w15:docId w15:val="{F5D04EEA-7B7A-4892-82C3-9B4A7E33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13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C29"/>
    <w:pPr>
      <w:spacing w:after="160" w:line="259"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D251BB"/>
    <w:rPr>
      <w:rFonts w:ascii="Tahoma" w:hAnsi="Tahoma" w:cs="Tahoma"/>
      <w:sz w:val="16"/>
      <w:szCs w:val="16"/>
    </w:rPr>
  </w:style>
  <w:style w:type="character" w:customStyle="1" w:styleId="a5">
    <w:name w:val="Текст выноски Знак"/>
    <w:basedOn w:val="a0"/>
    <w:link w:val="a4"/>
    <w:uiPriority w:val="99"/>
    <w:semiHidden/>
    <w:rsid w:val="00D251B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3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КУЛЬТУРА</dc:creator>
  <cp:lastModifiedBy>user1 user1</cp:lastModifiedBy>
  <cp:revision>5</cp:revision>
  <cp:lastPrinted>2021-04-15T08:17:00Z</cp:lastPrinted>
  <dcterms:created xsi:type="dcterms:W3CDTF">2021-06-04T05:14:00Z</dcterms:created>
  <dcterms:modified xsi:type="dcterms:W3CDTF">2024-06-13T06:49:00Z</dcterms:modified>
</cp:coreProperties>
</file>