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9B" w:rsidRPr="00952F84" w:rsidRDefault="000035DF" w:rsidP="007A6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Додаткове і</w:t>
      </w:r>
      <w:r w:rsidR="008B7FEC" w:rsidRPr="00E15C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нформаційне </w:t>
      </w:r>
      <w:r w:rsidR="008B7FEC" w:rsidRPr="004436ED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B439B" w:rsidRPr="004436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овідомлення про </w:t>
      </w:r>
      <w:r w:rsidR="008B7FEC" w:rsidRPr="004436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проведення громадських слухань в рамках </w:t>
      </w:r>
      <w:r w:rsidR="008B7FEC" w:rsidRPr="00952F84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EB439B" w:rsidRPr="00952F84">
        <w:rPr>
          <w:rFonts w:ascii="Times New Roman" w:hAnsi="Times New Roman" w:cs="Times New Roman"/>
          <w:b/>
          <w:sz w:val="28"/>
          <w:szCs w:val="28"/>
          <w:lang w:val="uk-UA"/>
        </w:rPr>
        <w:t>ромадськ</w:t>
      </w:r>
      <w:r w:rsidR="00D12703" w:rsidRPr="00952F84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2703" w:rsidRPr="00952F84">
        <w:rPr>
          <w:rFonts w:ascii="Times New Roman" w:hAnsi="Times New Roman" w:cs="Times New Roman"/>
          <w:b/>
          <w:sz w:val="28"/>
          <w:szCs w:val="28"/>
          <w:lang w:val="uk-UA"/>
        </w:rPr>
        <w:t>обговорення</w:t>
      </w:r>
      <w:r w:rsidR="00EB439B" w:rsidRPr="00952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щодо врахування громадських інтересів під час розроблення проект</w:t>
      </w:r>
      <w:r w:rsidR="00690C8D" w:rsidRPr="00952F84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84" w:rsidRPr="00952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документа державного планування </w:t>
      </w:r>
      <w:r w:rsidR="00EB439B" w:rsidRPr="00952F84">
        <w:rPr>
          <w:rFonts w:ascii="Times New Roman" w:hAnsi="Times New Roman" w:cs="Times New Roman"/>
          <w:b/>
          <w:bCs/>
          <w:iCs/>
          <w:spacing w:val="4"/>
          <w:sz w:val="28"/>
          <w:szCs w:val="28"/>
          <w:lang w:val="uk-UA"/>
        </w:rPr>
        <w:t>«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Програма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економічного</w:t>
      </w:r>
      <w:proofErr w:type="spellEnd"/>
      <w:r w:rsidR="00952F84" w:rsidRPr="00952F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="00952F84" w:rsidRPr="00952F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соціального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Смілянської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="003162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="00952F84" w:rsidRPr="00952F84">
        <w:rPr>
          <w:rFonts w:ascii="Times New Roman" w:hAnsi="Times New Roman" w:cs="Times New Roman"/>
          <w:b/>
          <w:sz w:val="28"/>
          <w:szCs w:val="28"/>
        </w:rPr>
        <w:t xml:space="preserve"> на 2025 </w:t>
      </w:r>
      <w:proofErr w:type="spellStart"/>
      <w:r w:rsidR="00952F84" w:rsidRPr="00952F84">
        <w:rPr>
          <w:rFonts w:ascii="Times New Roman" w:hAnsi="Times New Roman" w:cs="Times New Roman"/>
          <w:b/>
          <w:sz w:val="28"/>
          <w:szCs w:val="28"/>
        </w:rPr>
        <w:t>рік</w:t>
      </w:r>
      <w:proofErr w:type="spellEnd"/>
      <w:r w:rsidR="00952F84" w:rsidRPr="00952F84">
        <w:rPr>
          <w:rFonts w:ascii="Times New Roman" w:hAnsi="Times New Roman" w:cs="Times New Roman"/>
          <w:b/>
          <w:sz w:val="28"/>
          <w:szCs w:val="28"/>
        </w:rPr>
        <w:t>»</w:t>
      </w:r>
      <w:r w:rsidR="008B7FEC" w:rsidRPr="00952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зі звітом про стратегічну екологічну оцінку </w:t>
      </w:r>
      <w:r w:rsidR="00952F84" w:rsidRPr="00952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даного </w:t>
      </w:r>
      <w:r w:rsidR="008B7FEC" w:rsidRPr="00952F84">
        <w:rPr>
          <w:rFonts w:ascii="Times New Roman" w:hAnsi="Times New Roman" w:cs="Times New Roman"/>
          <w:b/>
          <w:sz w:val="28"/>
          <w:szCs w:val="28"/>
          <w:lang w:val="uk-UA"/>
        </w:rPr>
        <w:t>документу державного планування</w:t>
      </w:r>
    </w:p>
    <w:p w:rsidR="00952F84" w:rsidRDefault="00952F84" w:rsidP="007A6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269E" w:rsidRPr="006D7C25" w:rsidRDefault="00B4269E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07CC">
        <w:rPr>
          <w:rFonts w:ascii="Times New Roman" w:hAnsi="Times New Roman" w:cs="Times New Roman"/>
          <w:sz w:val="28"/>
          <w:szCs w:val="28"/>
          <w:lang w:val="uk-UA"/>
        </w:rPr>
        <w:t xml:space="preserve">Оголошується проведення громадського обговорення щодо врахування громадських інтересів у проекті </w:t>
      </w:r>
      <w:r w:rsidR="000507CC" w:rsidRPr="000507CC">
        <w:rPr>
          <w:rFonts w:ascii="Times New Roman" w:hAnsi="Times New Roman" w:cs="Times New Roman"/>
          <w:sz w:val="28"/>
          <w:szCs w:val="28"/>
          <w:lang w:val="uk-UA"/>
        </w:rPr>
        <w:t>та звіті до документу державного планування</w:t>
      </w:r>
      <w:r w:rsidRPr="000507C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507CC" w:rsidRPr="000507CC">
        <w:rPr>
          <w:rFonts w:ascii="Times New Roman" w:hAnsi="Times New Roman" w:cs="Times New Roman"/>
          <w:sz w:val="28"/>
          <w:szCs w:val="28"/>
          <w:lang w:val="uk-UA"/>
        </w:rPr>
        <w:t>Програма економічного і соціального розвитку Смілянської міської терито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ріальної громади на 2025 рік</w:t>
      </w:r>
      <w:r w:rsidR="00677AF5" w:rsidRPr="006D7C2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0507CC" w:rsidRPr="006D7C25" w:rsidRDefault="00B4269E" w:rsidP="006D7C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proofErr w:type="spellStart"/>
      <w:r w:rsidRPr="006D7C2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звіту про стратегічну екологічну оцінку до документа державного планування «Програма економічного і соціального розвитку Смілянської міської територіальної громади на 2025 рік» (далі – звіт СЕО)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, розроблено </w:t>
      </w:r>
      <w:proofErr w:type="spellStart"/>
      <w:r w:rsidRPr="006D7C25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0B23" w:rsidRPr="006D7C25">
        <w:rPr>
          <w:rFonts w:ascii="Times New Roman" w:hAnsi="Times New Roman" w:cs="Times New Roman"/>
          <w:sz w:val="28"/>
          <w:szCs w:val="28"/>
          <w:lang w:val="uk-UA"/>
        </w:rPr>
        <w:t>Дронь</w:t>
      </w:r>
      <w:proofErr w:type="spellEnd"/>
      <w:r w:rsidR="00810B23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М.С.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на замовлення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економічного розвитку виконавчого комітету Смілянської міської радина виконання  законів України «Про державне прогнозування та розроблення програм економічного і соціального розвитку України, 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„Про місцеве самоврядування в Україні„ , „Про внесення змін до деяких законодавчих актів України щодо засад державної регіональної політики та політики відновлення регіонів і територій“, „Про стратегічну екологічну оцінку“ та постанови Кабінету Міністрів України (далі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–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КМУ) від 26.04.2003 №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0507CC" w:rsidRPr="006D7C2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621 „Про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бюджету“ (зі змінами).</w:t>
      </w:r>
    </w:p>
    <w:p w:rsidR="006C201D" w:rsidRPr="006D7C25" w:rsidRDefault="006C201D" w:rsidP="006D7C25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Громадські </w:t>
      </w:r>
      <w:r w:rsidR="004436ED" w:rsidRPr="006D7C25">
        <w:rPr>
          <w:rFonts w:ascii="Times New Roman" w:hAnsi="Times New Roman" w:cs="Times New Roman"/>
          <w:sz w:val="28"/>
          <w:szCs w:val="28"/>
          <w:lang w:val="uk-UA"/>
        </w:rPr>
        <w:t>обговорення тривають в період з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11.04.2025 по  11.05.2025 з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вимог умов воєнного стану згідно з указами Президента України №64/2022 «Про ведення воєнного стану в Україні» від 24.02.2022р. та «Про продовження строку дії воєнного стану в Україні» №133/2022 від 14.03.2022р., №259/2022 від 18.04.2022р., №342/2022 від 17.05.2022р</w:t>
      </w:r>
      <w:r w:rsidRPr="006D7C2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810B23" w:rsidRPr="006D7C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</w:t>
      </w:r>
    </w:p>
    <w:p w:rsidR="000507CC" w:rsidRPr="006D7C25" w:rsidRDefault="00810B23" w:rsidP="006D7C25">
      <w:pPr>
        <w:pStyle w:val="1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6D7C25">
        <w:rPr>
          <w:sz w:val="28"/>
          <w:szCs w:val="28"/>
        </w:rPr>
        <w:t xml:space="preserve">Громадські слухання відбудуться: </w:t>
      </w:r>
      <w:r w:rsidR="000507CC" w:rsidRPr="006D7C25">
        <w:rPr>
          <w:sz w:val="28"/>
          <w:szCs w:val="28"/>
        </w:rPr>
        <w:t>06.05.2025</w:t>
      </w:r>
      <w:r w:rsidR="000035DF" w:rsidRPr="006D7C25">
        <w:rPr>
          <w:sz w:val="28"/>
          <w:szCs w:val="28"/>
        </w:rPr>
        <w:t>о 1</w:t>
      </w:r>
      <w:r w:rsidR="000507CC" w:rsidRPr="006D7C25">
        <w:rPr>
          <w:sz w:val="28"/>
          <w:szCs w:val="28"/>
        </w:rPr>
        <w:t>0</w:t>
      </w:r>
      <w:r w:rsidR="000035DF" w:rsidRPr="006D7C25">
        <w:rPr>
          <w:sz w:val="28"/>
          <w:szCs w:val="28"/>
        </w:rPr>
        <w:t>.00 год.</w:t>
      </w:r>
      <w:r w:rsidR="007A6B03" w:rsidRPr="006D7C25">
        <w:rPr>
          <w:sz w:val="28"/>
          <w:szCs w:val="28"/>
        </w:rPr>
        <w:t xml:space="preserve"> в </w:t>
      </w:r>
      <w:r w:rsidR="000507CC" w:rsidRPr="006D7C25">
        <w:rPr>
          <w:sz w:val="28"/>
          <w:szCs w:val="28"/>
        </w:rPr>
        <w:t>малому залі засідань міської ради за адресою: м. Сміла, вул. Незалежності, 37.</w:t>
      </w:r>
    </w:p>
    <w:p w:rsidR="006C449C" w:rsidRPr="006D7C25" w:rsidRDefault="006C449C" w:rsidP="006D7C25">
      <w:pPr>
        <w:pStyle w:val="1"/>
        <w:keepNext/>
        <w:keepLines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6D7C25">
        <w:rPr>
          <w:sz w:val="28"/>
          <w:szCs w:val="28"/>
        </w:rPr>
        <w:t>В громадських слуханнях можуть брати участь:</w:t>
      </w:r>
    </w:p>
    <w:p w:rsidR="006C449C" w:rsidRPr="006D7C25" w:rsidRDefault="00721388" w:rsidP="006D7C25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5" w:tgtFrame="_blank" w:history="1"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громадськість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31620D">
          <w:rPr>
            <w:rStyle w:val="a6"/>
            <w:color w:val="auto"/>
            <w:sz w:val="28"/>
            <w:szCs w:val="28"/>
            <w:u w:val="none"/>
          </w:rPr>
          <w:t>–</w:t>
        </w:r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тільки</w:t>
        </w:r>
        <w:proofErr w:type="spellEnd"/>
        <w:r w:rsidR="0031620D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зареєстровані</w:t>
        </w:r>
        <w:proofErr w:type="spellEnd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 xml:space="preserve"> особи на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території</w:t>
        </w:r>
        <w:proofErr w:type="spellEnd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 xml:space="preserve">, </w:t>
        </w:r>
        <w:proofErr w:type="gram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на</w:t>
        </w:r>
        <w:proofErr w:type="gramEnd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 xml:space="preserve"> яку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поширюється</w:t>
        </w:r>
        <w:proofErr w:type="spellEnd"/>
        <w:r w:rsidR="0031620D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дія</w:t>
        </w:r>
        <w:proofErr w:type="spellEnd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 xml:space="preserve"> документа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стратегічного</w:t>
        </w:r>
        <w:proofErr w:type="spellEnd"/>
        <w:r w:rsidR="0031620D">
          <w:rPr>
            <w:rStyle w:val="a6"/>
            <w:bCs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bCs/>
            <w:color w:val="auto"/>
            <w:sz w:val="28"/>
            <w:szCs w:val="28"/>
            <w:u w:val="none"/>
          </w:rPr>
          <w:t>планування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6D7C25" w:rsidRDefault="00721388" w:rsidP="006D7C25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6" w:tgtFrame="_blank" w:history="1"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уповноважені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особи </w:t>
        </w:r>
        <w:proofErr w:type="spellStart"/>
        <w:proofErr w:type="gram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п</w:t>
        </w:r>
        <w:proofErr w:type="gramEnd"/>
        <w:r w:rsidR="006C449C" w:rsidRPr="006D7C25">
          <w:rPr>
            <w:rStyle w:val="a6"/>
            <w:color w:val="auto"/>
            <w:sz w:val="28"/>
            <w:szCs w:val="28"/>
            <w:u w:val="none"/>
          </w:rPr>
          <w:t>ідприємств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установ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організацій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незалежно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від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форми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власності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які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розташовані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території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така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документація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6D7C25" w:rsidRDefault="00721388" w:rsidP="006D7C25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7" w:tgtFrame="_blank" w:history="1"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уповноважені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посадові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особи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органів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державної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влади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та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органів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місцевого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самоврядування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повноваження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яких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поширюється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територію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r w:rsidR="006D7C25">
          <w:rPr>
            <w:rStyle w:val="a6"/>
            <w:color w:val="auto"/>
            <w:sz w:val="28"/>
            <w:szCs w:val="28"/>
            <w:u w:val="none"/>
            <w:lang w:val="uk-UA"/>
          </w:rPr>
          <w:t xml:space="preserve">документ </w:t>
        </w:r>
        <w:proofErr w:type="gramStart"/>
        <w:r w:rsidR="006D7C25">
          <w:rPr>
            <w:rStyle w:val="a6"/>
            <w:color w:val="auto"/>
            <w:sz w:val="28"/>
            <w:szCs w:val="28"/>
            <w:u w:val="none"/>
            <w:lang w:val="uk-UA"/>
          </w:rPr>
          <w:t>державного</w:t>
        </w:r>
        <w:proofErr w:type="gramEnd"/>
        <w:r w:rsidR="006D7C25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планування</w:t>
        </w:r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також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на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територію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суміжну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з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територією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щодо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якої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розробляється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така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документація</w:t>
        </w:r>
        <w:proofErr w:type="spellEnd"/>
        <w:r w:rsidR="006C449C" w:rsidRPr="006D7C25">
          <w:rPr>
            <w:rStyle w:val="a6"/>
            <w:color w:val="auto"/>
            <w:sz w:val="28"/>
            <w:szCs w:val="28"/>
            <w:u w:val="none"/>
          </w:rPr>
          <w:t>;</w:t>
        </w:r>
      </w:hyperlink>
    </w:p>
    <w:p w:rsidR="006C449C" w:rsidRPr="006D7C25" w:rsidRDefault="00721388" w:rsidP="006D7C25">
      <w:pPr>
        <w:pStyle w:val="tj"/>
        <w:numPr>
          <w:ilvl w:val="0"/>
          <w:numId w:val="3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hyperlink r:id="rId8" w:tgtFrame="_blank" w:history="1"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представники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замовника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розроблення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r w:rsidR="006D7C25">
          <w:rPr>
            <w:rStyle w:val="a6"/>
            <w:color w:val="auto"/>
            <w:sz w:val="28"/>
            <w:szCs w:val="28"/>
            <w:u w:val="none"/>
            <w:lang w:val="uk-UA"/>
          </w:rPr>
          <w:t xml:space="preserve">документа державного планування </w:t>
        </w:r>
        <w:r w:rsidR="006C449C" w:rsidRPr="006D7C25">
          <w:rPr>
            <w:rStyle w:val="a6"/>
            <w:color w:val="auto"/>
            <w:sz w:val="28"/>
            <w:szCs w:val="28"/>
            <w:u w:val="none"/>
          </w:rPr>
          <w:t xml:space="preserve">та </w:t>
        </w:r>
        <w:proofErr w:type="spellStart"/>
        <w:r w:rsidR="006C449C" w:rsidRPr="006D7C25">
          <w:rPr>
            <w:rStyle w:val="a6"/>
            <w:color w:val="auto"/>
            <w:sz w:val="28"/>
            <w:szCs w:val="28"/>
            <w:u w:val="none"/>
          </w:rPr>
          <w:t>розробника</w:t>
        </w:r>
        <w:proofErr w:type="spellEnd"/>
        <w:r w:rsidR="0031620D">
          <w:rPr>
            <w:rStyle w:val="a6"/>
            <w:color w:val="auto"/>
            <w:sz w:val="28"/>
            <w:szCs w:val="28"/>
            <w:u w:val="none"/>
            <w:lang w:val="uk-UA"/>
          </w:rPr>
          <w:t xml:space="preserve"> </w:t>
        </w:r>
        <w:r w:rsidR="006D7C25">
          <w:rPr>
            <w:rStyle w:val="a6"/>
            <w:color w:val="auto"/>
            <w:sz w:val="28"/>
            <w:szCs w:val="28"/>
            <w:u w:val="none"/>
            <w:lang w:val="uk-UA"/>
          </w:rPr>
          <w:t>звіту СЕО</w:t>
        </w:r>
        <w:bookmarkStart w:id="0" w:name="_GoBack"/>
        <w:bookmarkEnd w:id="0"/>
        <w:r w:rsidR="006C449C" w:rsidRPr="006D7C25">
          <w:rPr>
            <w:rStyle w:val="a6"/>
            <w:color w:val="auto"/>
            <w:sz w:val="28"/>
            <w:szCs w:val="28"/>
            <w:u w:val="none"/>
          </w:rPr>
          <w:t>.</w:t>
        </w:r>
      </w:hyperlink>
    </w:p>
    <w:p w:rsidR="006C449C" w:rsidRPr="006D7C25" w:rsidRDefault="006C449C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метою забезпечення реєстрації учасників громадських слухань необхідно при собі мати документ, яким забезпечується ідентифікація фізичних осіб та представників фізичних осіб. </w:t>
      </w:r>
    </w:p>
    <w:p w:rsidR="006C449C" w:rsidRPr="006D7C25" w:rsidRDefault="006C449C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t>Пропозиції (зауваження) фізичних та юридичних осіб, які не подали підтвердних документів для забезпечення їх ідентифікації, не розглядаються.</w:t>
      </w:r>
    </w:p>
    <w:p w:rsidR="000507CC" w:rsidRPr="006D7C25" w:rsidRDefault="006C201D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Ознайомитися з проектом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документа державного планування 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та звітом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СЕО 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можна в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правлінн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Смілянської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</w:rPr>
        <w:t xml:space="preserve"> ради за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507CC" w:rsidRPr="006D7C25">
        <w:rPr>
          <w:rFonts w:ascii="Times New Roman" w:hAnsi="Times New Roman" w:cs="Times New Roman"/>
          <w:sz w:val="28"/>
          <w:szCs w:val="28"/>
        </w:rPr>
        <w:t xml:space="preserve">20701 м.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Сміла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</w:rPr>
        <w:t>, 37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B03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або на офіційному сайті </w:t>
      </w:r>
      <w:proofErr w:type="spellStart"/>
      <w:proofErr w:type="gramStart"/>
      <w:r w:rsidR="000507CC" w:rsidRPr="006D7C2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507CC" w:rsidRPr="006D7C25">
        <w:rPr>
          <w:rFonts w:ascii="Times New Roman" w:hAnsi="Times New Roman" w:cs="Times New Roman"/>
          <w:sz w:val="28"/>
          <w:szCs w:val="28"/>
        </w:rPr>
        <w:t>ілянської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07CC" w:rsidRPr="006D7C2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0507CC" w:rsidRPr="006D7C25">
        <w:rPr>
          <w:rFonts w:ascii="Times New Roman" w:hAnsi="Times New Roman" w:cs="Times New Roman"/>
          <w:sz w:val="28"/>
          <w:szCs w:val="28"/>
        </w:rPr>
        <w:t xml:space="preserve"> ради </w:t>
      </w:r>
      <w:hyperlink r:id="rId9" w:history="1">
        <w:r w:rsidR="000507CC" w:rsidRPr="006D7C2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https://www.smila-rada.gov.ua</w:t>
        </w:r>
      </w:hyperlink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620D" w:rsidRDefault="006C201D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t>Посадова особа, відповідальна за забезпечення організації розгля</w:t>
      </w:r>
      <w:r w:rsidR="00810B23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ду пропозицій (зауважень) 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– головний спеціаліст управління економічного розвитку Лариса Глухова. </w:t>
      </w:r>
    </w:p>
    <w:p w:rsidR="00B4269E" w:rsidRPr="006D7C25" w:rsidRDefault="006C201D" w:rsidP="006D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можуть надсилатися 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адресу замовника: </w:t>
      </w:r>
      <w:r w:rsidR="006D7C25" w:rsidRPr="006D7C25">
        <w:rPr>
          <w:rFonts w:ascii="Times New Roman" w:hAnsi="Times New Roman" w:cs="Times New Roman"/>
          <w:sz w:val="28"/>
          <w:szCs w:val="28"/>
          <w:lang w:val="uk-UA"/>
        </w:rPr>
        <w:t>20701 м. Сміла, вул. Незалежності, 37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C25" w:rsidRPr="006D7C25">
        <w:rPr>
          <w:rFonts w:ascii="Times New Roman" w:hAnsi="Times New Roman" w:cs="Times New Roman"/>
          <w:sz w:val="28"/>
          <w:szCs w:val="28"/>
          <w:lang w:val="uk-UA"/>
        </w:rPr>
        <w:t>або на</w:t>
      </w:r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7C25" w:rsidRPr="006D7C25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="006D7C25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0" w:history="1"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</w:rPr>
          <w:t>eko</w:t>
        </w:r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</w:rPr>
          <w:t>analiz</w:t>
        </w:r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</w:rPr>
          <w:t>ukr</w:t>
        </w:r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31620D" w:rsidRPr="00AF705C">
          <w:rPr>
            <w:rStyle w:val="a6"/>
            <w:rFonts w:ascii="Times New Roman" w:hAnsi="Times New Roman" w:cs="Times New Roman"/>
            <w:sz w:val="28"/>
            <w:szCs w:val="28"/>
          </w:rPr>
          <w:t>net</w:t>
        </w:r>
        <w:proofErr w:type="spellEnd"/>
      </w:hyperlink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>з 11.04.202</w:t>
      </w:r>
      <w:r w:rsidR="006D7C25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5 по 11.05.2025 в робочий час з </w:t>
      </w:r>
      <w:r w:rsidR="000507CC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поміткою в </w:t>
      </w:r>
      <w:r w:rsidR="006D7C25" w:rsidRPr="006D7C25">
        <w:rPr>
          <w:rFonts w:ascii="Times New Roman" w:hAnsi="Times New Roman" w:cs="Times New Roman"/>
          <w:sz w:val="28"/>
          <w:szCs w:val="28"/>
          <w:lang w:val="uk-UA"/>
        </w:rPr>
        <w:t>назві листа: «До звіту про СЕО»</w:t>
      </w:r>
      <w:r w:rsidR="00AA7CDB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періоду гром</w:t>
      </w:r>
      <w:r w:rsidR="007A6B03" w:rsidRPr="006D7C2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A7CDB" w:rsidRPr="006D7C2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A6B03" w:rsidRPr="006D7C25">
        <w:rPr>
          <w:rFonts w:ascii="Times New Roman" w:hAnsi="Times New Roman" w:cs="Times New Roman"/>
          <w:sz w:val="28"/>
          <w:szCs w:val="28"/>
          <w:lang w:val="uk-UA"/>
        </w:rPr>
        <w:t xml:space="preserve">ських обговорень. </w:t>
      </w:r>
      <w:proofErr w:type="spellStart"/>
      <w:r w:rsidR="007A6B03" w:rsidRPr="006D7C25">
        <w:rPr>
          <w:rFonts w:ascii="Times New Roman" w:hAnsi="Times New Roman" w:cs="Times New Roman"/>
          <w:sz w:val="28"/>
          <w:szCs w:val="28"/>
        </w:rPr>
        <w:t>Громадські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6B03" w:rsidRPr="006D7C25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3162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6B03" w:rsidRPr="006D7C25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="007A6B03" w:rsidRPr="006D7C25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7A6B03" w:rsidRPr="006D7C2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7A6B03" w:rsidRPr="006D7C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69E" w:rsidRPr="007766DF" w:rsidRDefault="00B4269E" w:rsidP="00003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269E" w:rsidRPr="007766DF" w:rsidSect="00BB02C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611A5"/>
    <w:multiLevelType w:val="hybridMultilevel"/>
    <w:tmpl w:val="3682641A"/>
    <w:lvl w:ilvl="0" w:tplc="96942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263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00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4D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F4C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409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1E1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604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7C5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52B354E"/>
    <w:multiLevelType w:val="multilevel"/>
    <w:tmpl w:val="3BF235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2D7D99"/>
    <w:multiLevelType w:val="hybridMultilevel"/>
    <w:tmpl w:val="C81A1274"/>
    <w:lvl w:ilvl="0" w:tplc="8E224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B94"/>
    <w:rsid w:val="000035DF"/>
    <w:rsid w:val="000507CC"/>
    <w:rsid w:val="000A3237"/>
    <w:rsid w:val="00132B94"/>
    <w:rsid w:val="00186604"/>
    <w:rsid w:val="001C5A4C"/>
    <w:rsid w:val="001E0C1B"/>
    <w:rsid w:val="00200BE4"/>
    <w:rsid w:val="00274B98"/>
    <w:rsid w:val="002F1C1A"/>
    <w:rsid w:val="0031620D"/>
    <w:rsid w:val="00387EC2"/>
    <w:rsid w:val="004436ED"/>
    <w:rsid w:val="00456824"/>
    <w:rsid w:val="00585DC9"/>
    <w:rsid w:val="005A2A7A"/>
    <w:rsid w:val="005B2798"/>
    <w:rsid w:val="005D7940"/>
    <w:rsid w:val="005E12A0"/>
    <w:rsid w:val="00677AF5"/>
    <w:rsid w:val="00690C8D"/>
    <w:rsid w:val="006C201D"/>
    <w:rsid w:val="006C449C"/>
    <w:rsid w:val="006D7AA0"/>
    <w:rsid w:val="006D7C25"/>
    <w:rsid w:val="006E24A1"/>
    <w:rsid w:val="00711001"/>
    <w:rsid w:val="00721388"/>
    <w:rsid w:val="007766DF"/>
    <w:rsid w:val="007A01EE"/>
    <w:rsid w:val="007A1216"/>
    <w:rsid w:val="007A6B03"/>
    <w:rsid w:val="007E0C12"/>
    <w:rsid w:val="00810B23"/>
    <w:rsid w:val="00824173"/>
    <w:rsid w:val="00846354"/>
    <w:rsid w:val="00873276"/>
    <w:rsid w:val="00894E08"/>
    <w:rsid w:val="008B7FEC"/>
    <w:rsid w:val="00952F84"/>
    <w:rsid w:val="009934BB"/>
    <w:rsid w:val="009D4697"/>
    <w:rsid w:val="009F739C"/>
    <w:rsid w:val="009F7A97"/>
    <w:rsid w:val="00A44A39"/>
    <w:rsid w:val="00A75068"/>
    <w:rsid w:val="00AA7CDB"/>
    <w:rsid w:val="00AD7053"/>
    <w:rsid w:val="00B15AB1"/>
    <w:rsid w:val="00B4269E"/>
    <w:rsid w:val="00BA63E8"/>
    <w:rsid w:val="00BB02C6"/>
    <w:rsid w:val="00CF37B5"/>
    <w:rsid w:val="00D12703"/>
    <w:rsid w:val="00DA2A1A"/>
    <w:rsid w:val="00DB1080"/>
    <w:rsid w:val="00DF1C1A"/>
    <w:rsid w:val="00E012A6"/>
    <w:rsid w:val="00E15C52"/>
    <w:rsid w:val="00E40637"/>
    <w:rsid w:val="00E74FE2"/>
    <w:rsid w:val="00EB439B"/>
    <w:rsid w:val="00EC74C1"/>
    <w:rsid w:val="00F07A5D"/>
    <w:rsid w:val="00F8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rsid w:val="00132B94"/>
    <w:rPr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132B94"/>
    <w:pPr>
      <w:widowControl w:val="0"/>
      <w:shd w:val="clear" w:color="auto" w:fill="FFFFFF"/>
      <w:spacing w:after="0" w:line="322" w:lineRule="exact"/>
      <w:ind w:hanging="760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B15AB1"/>
    <w:pPr>
      <w:ind w:left="720"/>
      <w:contextualSpacing/>
    </w:pPr>
  </w:style>
  <w:style w:type="paragraph" w:customStyle="1" w:styleId="21">
    <w:name w:val="Основной текст 21"/>
    <w:basedOn w:val="a"/>
    <w:rsid w:val="00200BE4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styleId="a4">
    <w:name w:val="footer"/>
    <w:basedOn w:val="a"/>
    <w:link w:val="a5"/>
    <w:rsid w:val="007E0C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5">
    <w:name w:val="Нижний колонтитул Знак"/>
    <w:basedOn w:val="a0"/>
    <w:link w:val="a4"/>
    <w:rsid w:val="007E0C1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5B279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4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FE2"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rsid w:val="006C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№1"/>
    <w:basedOn w:val="a"/>
    <w:rsid w:val="00810B23"/>
    <w:pPr>
      <w:shd w:val="clear" w:color="auto" w:fill="FFFFFF"/>
      <w:suppressAutoHyphens/>
      <w:spacing w:after="0" w:line="240" w:lineRule="atLeast"/>
    </w:pPr>
    <w:rPr>
      <w:rFonts w:ascii="Times New Roman" w:eastAsia="Arial Unicode MS" w:hAnsi="Times New Roman" w:cs="Times New Roman"/>
      <w:sz w:val="25"/>
      <w:szCs w:val="25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21196?ed=2022_10_21&amp;an=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21196?ed=2022_10_21&amp;an=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kp221196?ed=2022_10_21&amp;an=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ps.ligazakon.net/document/view/kp221196?ed=2022_10_21&amp;an=27" TargetMode="External"/><Relationship Id="rId10" Type="http://schemas.openxmlformats.org/officeDocument/2006/relationships/hyperlink" Target="mailto:eko_analiz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mila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2025-05-02T08:57:00Z</dcterms:created>
  <dcterms:modified xsi:type="dcterms:W3CDTF">2025-05-02T08:57:00Z</dcterms:modified>
</cp:coreProperties>
</file>