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090737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30.12.2022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236р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39447D">
        <w:rPr>
          <w:rFonts w:ascii="Times New Roman" w:hAnsi="Times New Roman"/>
          <w:b w:val="0"/>
        </w:rPr>
        <w:t>2</w:t>
      </w:r>
      <w:r w:rsidR="00720AA1">
        <w:rPr>
          <w:rFonts w:ascii="Times New Roman" w:hAnsi="Times New Roman"/>
          <w:b w:val="0"/>
        </w:rPr>
        <w:t>5</w:t>
      </w:r>
      <w:r w:rsidR="00025F7E">
        <w:rPr>
          <w:rFonts w:ascii="Times New Roman" w:hAnsi="Times New Roman"/>
          <w:b w:val="0"/>
        </w:rPr>
        <w:t xml:space="preserve"> січня 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025F7E">
        <w:rPr>
          <w:rFonts w:ascii="Times New Roman" w:hAnsi="Times New Roman"/>
          <w:b w:val="0"/>
        </w:rPr>
        <w:t>3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AD4035" w:rsidRDefault="00AD4035" w:rsidP="004245BC">
      <w:pPr>
        <w:pStyle w:val="ae"/>
      </w:pPr>
    </w:p>
    <w:p w:rsidR="00AD4035" w:rsidRDefault="00AD4035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AD4035" w:rsidRDefault="00AD4035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AD4035" w:rsidRDefault="00AD4035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090737">
        <w:rPr>
          <w:rFonts w:ascii="Times New Roman" w:hAnsi="Times New Roman"/>
          <w:b w:val="0"/>
        </w:rPr>
        <w:t>30.12.2022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090737">
        <w:rPr>
          <w:rFonts w:ascii="Times New Roman" w:hAnsi="Times New Roman"/>
          <w:b w:val="0"/>
        </w:rPr>
        <w:t>236р</w:t>
      </w:r>
      <w:bookmarkStart w:id="0" w:name="_GoBack"/>
      <w:bookmarkEnd w:id="0"/>
    </w:p>
    <w:p w:rsidR="00025F7E" w:rsidRDefault="00025F7E" w:rsidP="00DB2EB3">
      <w:pPr>
        <w:pStyle w:val="a3"/>
        <w:rPr>
          <w:rFonts w:ascii="Times New Roman" w:hAnsi="Times New Roman"/>
        </w:rPr>
      </w:pP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F52179" w:rsidRDefault="00F5217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025F7E" w:rsidRDefault="00F52179" w:rsidP="00F52179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</w:t>
      </w:r>
      <w:r w:rsidR="00025F7E">
        <w:rPr>
          <w:rFonts w:ascii="Times New Roman" w:hAnsi="Times New Roman" w:cs="Times New Roman"/>
          <w:b w:val="0"/>
        </w:rPr>
        <w:t xml:space="preserve"> </w:t>
      </w:r>
      <w:r w:rsidR="00025F7E" w:rsidRPr="00025F7E">
        <w:rPr>
          <w:rFonts w:ascii="Times New Roman" w:hAnsi="Times New Roman" w:cs="Times New Roman"/>
          <w:b w:val="0"/>
        </w:rPr>
        <w:t>Щорічний звіт про здійснення державної регуляторної політики виконавчими органами Смілянської міської ради за 2022 рік</w:t>
      </w:r>
    </w:p>
    <w:p w:rsidR="00025F7E" w:rsidRDefault="00025F7E" w:rsidP="00025F7E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16 січня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025F7E" w:rsidRDefault="008D6515" w:rsidP="00025F7E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Матвєєнко Л.В. – начальник управління економічного розвитку</w:t>
      </w:r>
    </w:p>
    <w:p w:rsidR="00025F7E" w:rsidRDefault="00025F7E" w:rsidP="00F52179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F52179" w:rsidRDefault="00025F7E" w:rsidP="00F52179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</w:t>
      </w:r>
      <w:r w:rsidR="00F52179">
        <w:rPr>
          <w:rFonts w:ascii="Times New Roman" w:hAnsi="Times New Roman" w:cs="Times New Roman"/>
          <w:b w:val="0"/>
        </w:rPr>
        <w:t xml:space="preserve"> </w:t>
      </w:r>
      <w:r w:rsidR="00F52179" w:rsidRPr="00416DF3">
        <w:rPr>
          <w:rFonts w:ascii="Times New Roman" w:hAnsi="Times New Roman" w:cs="Times New Roman"/>
          <w:b w:val="0"/>
        </w:rPr>
        <w:t xml:space="preserve">Підготувати </w:t>
      </w:r>
      <w:r w:rsidR="00F52179">
        <w:rPr>
          <w:rFonts w:ascii="Times New Roman" w:hAnsi="Times New Roman" w:cs="Times New Roman"/>
          <w:b w:val="0"/>
        </w:rPr>
        <w:t>проєкт рішення «</w:t>
      </w:r>
      <w:r w:rsidRPr="00025F7E">
        <w:rPr>
          <w:rFonts w:ascii="Times New Roman" w:hAnsi="Times New Roman" w:cs="Times New Roman"/>
          <w:b w:val="0"/>
        </w:rPr>
        <w:t>Звіт про виконання плану роботи міської ради на ІІ півріччя 2022 року</w:t>
      </w:r>
      <w:r w:rsidR="00F52179">
        <w:rPr>
          <w:rFonts w:ascii="Times New Roman" w:hAnsi="Times New Roman" w:cs="Times New Roman"/>
          <w:b w:val="0"/>
        </w:rPr>
        <w:t>»</w:t>
      </w:r>
    </w:p>
    <w:p w:rsidR="00F52179" w:rsidRPr="00416DF3" w:rsidRDefault="00F52179" w:rsidP="00F52179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025F7E">
        <w:rPr>
          <w:rFonts w:ascii="Times New Roman" w:hAnsi="Times New Roman" w:cs="Times New Roman"/>
          <w:b w:val="0"/>
        </w:rPr>
        <w:t>6 січня</w:t>
      </w:r>
      <w:r>
        <w:rPr>
          <w:rFonts w:ascii="Times New Roman" w:hAnsi="Times New Roman" w:cs="Times New Roman"/>
          <w:b w:val="0"/>
        </w:rPr>
        <w:t xml:space="preserve"> 202</w:t>
      </w:r>
      <w:r w:rsidR="00025F7E">
        <w:rPr>
          <w:rFonts w:ascii="Times New Roman" w:hAnsi="Times New Roman" w:cs="Times New Roman"/>
          <w:b w:val="0"/>
        </w:rPr>
        <w:t>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F52179" w:rsidRPr="00416DF3" w:rsidRDefault="00F52179" w:rsidP="00F52179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Мифодюк</w:t>
      </w:r>
      <w:proofErr w:type="spellEnd"/>
      <w:r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F52179" w:rsidRDefault="00F5217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F5217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 </w:t>
      </w:r>
      <w:r w:rsidR="00DB2EB3" w:rsidRPr="00416DF3">
        <w:rPr>
          <w:rFonts w:ascii="Times New Roman" w:hAnsi="Times New Roman" w:cs="Times New Roman"/>
          <w:b w:val="0"/>
        </w:rPr>
        <w:t>Підготувати проекти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39447D">
        <w:rPr>
          <w:rFonts w:ascii="Times New Roman" w:hAnsi="Times New Roman" w:cs="Times New Roman"/>
          <w:b w:val="0"/>
        </w:rPr>
        <w:t>1</w:t>
      </w:r>
      <w:r w:rsidR="00025F7E">
        <w:rPr>
          <w:rFonts w:ascii="Times New Roman" w:hAnsi="Times New Roman" w:cs="Times New Roman"/>
          <w:b w:val="0"/>
        </w:rPr>
        <w:t>6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025F7E">
        <w:rPr>
          <w:rFonts w:ascii="Times New Roman" w:hAnsi="Times New Roman" w:cs="Times New Roman"/>
          <w:b w:val="0"/>
        </w:rPr>
        <w:t>січня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Браунер</w:t>
      </w:r>
      <w:proofErr w:type="spellEnd"/>
      <w:r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F52179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F20040" w:rsidRPr="00416DF3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F52179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39447D">
        <w:rPr>
          <w:rFonts w:ascii="Times New Roman" w:hAnsi="Times New Roman" w:cs="Times New Roman"/>
          <w:b w:val="0"/>
        </w:rPr>
        <w:t>1</w:t>
      </w:r>
      <w:r w:rsidR="00025F7E">
        <w:rPr>
          <w:rFonts w:ascii="Times New Roman" w:hAnsi="Times New Roman" w:cs="Times New Roman"/>
          <w:b w:val="0"/>
        </w:rPr>
        <w:t>6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F52179">
        <w:rPr>
          <w:rFonts w:ascii="Times New Roman" w:hAnsi="Times New Roman" w:cs="Times New Roman"/>
          <w:b w:val="0"/>
        </w:rPr>
        <w:t>2</w:t>
      </w:r>
      <w:r w:rsidR="00025F7E">
        <w:rPr>
          <w:rFonts w:ascii="Times New Roman" w:hAnsi="Times New Roman" w:cs="Times New Roman"/>
          <w:b w:val="0"/>
        </w:rPr>
        <w:t>0 січня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025F7E">
        <w:rPr>
          <w:rFonts w:ascii="Times New Roman" w:hAnsi="Times New Roman" w:cs="Times New Roman"/>
          <w:b w:val="0"/>
        </w:rPr>
        <w:t>3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F52179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DF2AC7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025F7E">
        <w:rPr>
          <w:rFonts w:ascii="Times New Roman" w:hAnsi="Times New Roman" w:cs="Times New Roman"/>
          <w:b w:val="0"/>
        </w:rPr>
        <w:t>3</w:t>
      </w:r>
      <w:r w:rsidR="00F52179">
        <w:rPr>
          <w:rFonts w:ascii="Times New Roman" w:hAnsi="Times New Roman" w:cs="Times New Roman"/>
          <w:b w:val="0"/>
        </w:rPr>
        <w:t xml:space="preserve"> </w:t>
      </w:r>
      <w:r w:rsidR="00025F7E">
        <w:rPr>
          <w:rFonts w:ascii="Times New Roman" w:hAnsi="Times New Roman" w:cs="Times New Roman"/>
          <w:b w:val="0"/>
        </w:rPr>
        <w:t>січня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95482C" w:rsidRDefault="0095482C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:rsidR="00025F7E" w:rsidRDefault="00025F7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:rsidR="00025F7E" w:rsidRPr="00416DF3" w:rsidRDefault="00025F7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:rsidR="00DB2EB3" w:rsidRPr="00416DF3" w:rsidRDefault="00F52179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025F7E">
        <w:rPr>
          <w:rFonts w:ascii="Times New Roman" w:hAnsi="Times New Roman" w:cs="Times New Roman"/>
          <w:b w:val="0"/>
        </w:rPr>
        <w:t>9</w:t>
      </w:r>
      <w:r w:rsidR="00F52179">
        <w:rPr>
          <w:rFonts w:ascii="Times New Roman" w:hAnsi="Times New Roman" w:cs="Times New Roman"/>
          <w:b w:val="0"/>
        </w:rPr>
        <w:t xml:space="preserve"> </w:t>
      </w:r>
      <w:r w:rsidR="00025F7E">
        <w:rPr>
          <w:rFonts w:ascii="Times New Roman" w:hAnsi="Times New Roman" w:cs="Times New Roman"/>
          <w:b w:val="0"/>
        </w:rPr>
        <w:t>січня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  <w:r w:rsidR="00025F7E" w:rsidRPr="00416DF3">
        <w:rPr>
          <w:rFonts w:ascii="Times New Roman" w:hAnsi="Times New Roman"/>
          <w:b w:val="0"/>
        </w:rPr>
        <w:t xml:space="preserve"> 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F52179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DB2EB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F52179" w:rsidRPr="00416DF3" w:rsidRDefault="00F52179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AD4035">
      <w:pgSz w:w="11906" w:h="16838"/>
      <w:pgMar w:top="851" w:right="56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AF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0AA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D6515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72D3"/>
    <w:rsid w:val="00F20040"/>
    <w:rsid w:val="00F43C76"/>
    <w:rsid w:val="00F444ED"/>
    <w:rsid w:val="00F44B46"/>
    <w:rsid w:val="00F52179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549E-4E99-4F94-9D1C-914A2DDD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6</cp:revision>
  <cp:lastPrinted>2022-12-30T08:36:00Z</cp:lastPrinted>
  <dcterms:created xsi:type="dcterms:W3CDTF">2022-12-29T10:48:00Z</dcterms:created>
  <dcterms:modified xsi:type="dcterms:W3CDTF">2023-01-03T12:58:00Z</dcterms:modified>
</cp:coreProperties>
</file>