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B1B" w:rsidRPr="00F17ED9" w:rsidRDefault="00842B1B" w:rsidP="00842B1B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 wp14:anchorId="27954B2D" wp14:editId="2571C32F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B1B" w:rsidRPr="00F17ED9" w:rsidRDefault="00842B1B" w:rsidP="00842B1B">
      <w:pPr>
        <w:pStyle w:val="a3"/>
        <w:rPr>
          <w:noProof/>
        </w:rPr>
      </w:pP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842B1B" w:rsidRDefault="00842B1B" w:rsidP="00842B1B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Default="006948D5" w:rsidP="00842B1B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22.03.2022</w:t>
      </w:r>
      <w:r w:rsidR="00842B1B" w:rsidRPr="00F17ED9">
        <w:rPr>
          <w:rFonts w:ascii="Times New Roman" w:hAnsi="Times New Roman" w:cs="Times New Roman"/>
          <w:noProof/>
          <w:sz w:val="28"/>
          <w:szCs w:val="28"/>
        </w:rPr>
        <w:t xml:space="preserve">___ </w:t>
      </w:r>
      <w:r w:rsidR="00842B1B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="00842B1B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85</w:t>
      </w:r>
      <w:bookmarkStart w:id="0" w:name="_GoBack"/>
      <w:bookmarkEnd w:id="0"/>
      <w:r w:rsidR="00842B1B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____</w:t>
      </w:r>
    </w:p>
    <w:p w:rsidR="00842B1B" w:rsidRDefault="00842B1B" w:rsidP="00842B1B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57A15" w:rsidRDefault="00B57A15" w:rsidP="00B57A15">
      <w:pPr>
        <w:pStyle w:val="a5"/>
        <w:ind w:right="4240"/>
        <w:rPr>
          <w:b w:val="0"/>
          <w:sz w:val="28"/>
          <w:szCs w:val="28"/>
        </w:rPr>
      </w:pPr>
      <w:r w:rsidRPr="00095BE9">
        <w:rPr>
          <w:b w:val="0"/>
          <w:noProof/>
          <w:sz w:val="28"/>
          <w:szCs w:val="28"/>
        </w:rPr>
        <w:t xml:space="preserve">Про </w:t>
      </w:r>
      <w:r w:rsidRPr="00095BE9">
        <w:rPr>
          <w:b w:val="0"/>
          <w:sz w:val="28"/>
          <w:szCs w:val="28"/>
        </w:rPr>
        <w:t xml:space="preserve">перерахування частини  </w:t>
      </w:r>
    </w:p>
    <w:p w:rsidR="00B57A15" w:rsidRDefault="00B57A15" w:rsidP="00B57A15">
      <w:pPr>
        <w:pStyle w:val="a5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пенсії недієздатного </w:t>
      </w:r>
      <w:proofErr w:type="spellStart"/>
      <w:r>
        <w:rPr>
          <w:b w:val="0"/>
          <w:sz w:val="28"/>
          <w:szCs w:val="28"/>
        </w:rPr>
        <w:t>Коковіна</w:t>
      </w:r>
      <w:proofErr w:type="spellEnd"/>
      <w:r>
        <w:rPr>
          <w:b w:val="0"/>
          <w:sz w:val="28"/>
          <w:szCs w:val="28"/>
        </w:rPr>
        <w:t xml:space="preserve"> С.А., </w:t>
      </w:r>
    </w:p>
    <w:p w:rsidR="00B57A15" w:rsidRDefault="00B57A15" w:rsidP="00B57A15">
      <w:pPr>
        <w:pStyle w:val="a5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якому</w:t>
      </w:r>
      <w:r w:rsidRPr="00095BE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не призначено опікуна, закладу</w:t>
      </w:r>
      <w:r w:rsidRPr="00095BE9">
        <w:rPr>
          <w:b w:val="0"/>
          <w:sz w:val="28"/>
          <w:szCs w:val="28"/>
        </w:rPr>
        <w:t xml:space="preserve">  </w:t>
      </w:r>
    </w:p>
    <w:p w:rsidR="00B57A15" w:rsidRDefault="00B57A15" w:rsidP="00B57A15">
      <w:pPr>
        <w:pStyle w:val="a5"/>
        <w:ind w:right="4240"/>
        <w:rPr>
          <w:sz w:val="28"/>
          <w:szCs w:val="28"/>
        </w:rPr>
      </w:pPr>
      <w:r>
        <w:rPr>
          <w:b w:val="0"/>
          <w:sz w:val="28"/>
          <w:szCs w:val="28"/>
        </w:rPr>
        <w:t>у якому він перебуває</w:t>
      </w:r>
      <w:r w:rsidRPr="00095BE9">
        <w:rPr>
          <w:b w:val="0"/>
          <w:sz w:val="28"/>
          <w:szCs w:val="28"/>
        </w:rPr>
        <w:t xml:space="preserve"> на повному державному утриманні</w:t>
      </w:r>
    </w:p>
    <w:p w:rsidR="00B57A15" w:rsidRPr="00095BE9" w:rsidRDefault="00B57A15" w:rsidP="00B57A15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57A15" w:rsidRPr="00593B96" w:rsidRDefault="00B57A15" w:rsidP="00B57A15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095BE9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4 п. „б”  ч. 1 ст. 34,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3  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4 ст. 42, 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6 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59 Закону </w:t>
      </w:r>
      <w:r w:rsidRPr="00593B96">
        <w:rPr>
          <w:rFonts w:ascii="Times New Roman" w:hAnsi="Times New Roman" w:cs="Times New Roman"/>
          <w:sz w:val="28"/>
          <w:szCs w:val="28"/>
          <w:lang w:val="uk-UA"/>
        </w:rPr>
        <w:t>України  від  21.05.1997  № 280/97-ВР «Про місцеве самоврядування в Україні»,</w:t>
      </w:r>
    </w:p>
    <w:p w:rsidR="00B57A15" w:rsidRDefault="00B57A15" w:rsidP="00B57A15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r w:rsidRPr="00A90CA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ст. 48 </w:t>
      </w:r>
      <w:hyperlink r:id="rId5" w:tgtFrame="_blank" w:history="1">
        <w:r w:rsidRPr="00593B96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Pr="006E34A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6E34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09.07.2003 № 1058-</w:t>
      </w:r>
      <w:r w:rsidRPr="006E34A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</w:t>
      </w:r>
      <w:r w:rsidRPr="006E34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загальнообов’язкове державне пенсійне страхування»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ст. </w:t>
      </w:r>
      <w:r w:rsidR="00A90C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56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Закону України від 09.04.1992 № 2262-ХІ «Про пенсійне забезпечення осіб, звільнених з військової служби, та деяких інших осіб», п.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Порядку перерахування органами Пенсійного фонду України або структурними підрозділами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питань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соціального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захисту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населення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районних,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районних 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, затвердженого постановою Кабінету Міністрів України  від 04.03.2004  № 269,</w:t>
      </w:r>
      <w:r w:rsidRPr="00995AB4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1.7 </w:t>
      </w:r>
      <w:r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</w:t>
      </w:r>
      <w:r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 w:cs="Times New Roman"/>
          <w:sz w:val="28"/>
          <w:lang w:val="uk-UA"/>
        </w:rPr>
        <w:t xml:space="preserve">над повнолітніми недієздатними </w:t>
      </w:r>
      <w:r w:rsidRPr="00B31446">
        <w:rPr>
          <w:rFonts w:ascii="Times New Roman" w:hAnsi="Times New Roman" w:cs="Times New Roman"/>
          <w:sz w:val="28"/>
          <w:lang w:val="uk-UA"/>
        </w:rPr>
        <w:t>о</w:t>
      </w:r>
      <w:r>
        <w:rPr>
          <w:rFonts w:ascii="Times New Roman" w:hAnsi="Times New Roman" w:cs="Times New Roman"/>
          <w:sz w:val="28"/>
          <w:lang w:val="uk-UA"/>
        </w:rPr>
        <w:t xml:space="preserve">собами та особами, дієздатність яких </w:t>
      </w:r>
      <w:r w:rsidRPr="00B31446">
        <w:rPr>
          <w:rFonts w:ascii="Times New Roman" w:hAnsi="Times New Roman" w:cs="Times New Roman"/>
          <w:sz w:val="28"/>
          <w:lang w:val="uk-UA"/>
        </w:rPr>
        <w:t>обмежена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від 16</w:t>
      </w:r>
      <w:r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02</w:t>
      </w:r>
      <w:r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 комітет міської ради</w:t>
      </w:r>
    </w:p>
    <w:p w:rsidR="00842B1B" w:rsidRDefault="00842B1B" w:rsidP="00842B1B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ВИРІШИВ:</w:t>
      </w:r>
    </w:p>
    <w:p w:rsidR="00B57A15" w:rsidRDefault="00B57A15" w:rsidP="00842B1B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97DFE" w:rsidRPr="00A03D7F" w:rsidRDefault="00D97DFE" w:rsidP="00D97DFE">
      <w:pPr>
        <w:pStyle w:val="a7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  1. </w:t>
      </w:r>
      <w:r w:rsidRPr="00753732">
        <w:rPr>
          <w:sz w:val="28"/>
          <w:szCs w:val="28"/>
          <w:lang w:val="uk-UA"/>
        </w:rPr>
        <w:t>Погодити заяву адміністрації</w:t>
      </w:r>
      <w:r>
        <w:rPr>
          <w:sz w:val="28"/>
          <w:szCs w:val="28"/>
          <w:lang w:val="uk-UA"/>
        </w:rPr>
        <w:t xml:space="preserve"> Смілянського психоневрологічного інтернату про перерахування частини пенсії підопічного </w:t>
      </w:r>
      <w:proofErr w:type="spellStart"/>
      <w:r>
        <w:rPr>
          <w:sz w:val="28"/>
          <w:szCs w:val="28"/>
          <w:lang w:val="uk-UA"/>
        </w:rPr>
        <w:t>Коковіна</w:t>
      </w:r>
      <w:proofErr w:type="spellEnd"/>
      <w:r>
        <w:rPr>
          <w:sz w:val="28"/>
          <w:szCs w:val="28"/>
          <w:lang w:val="uk-UA"/>
        </w:rPr>
        <w:t xml:space="preserve"> Станіслава Андрійовича, 02.08.1987 року народження, якого визнано недієздатним згідно з рішенням </w:t>
      </w:r>
      <w:proofErr w:type="spellStart"/>
      <w:r>
        <w:rPr>
          <w:sz w:val="28"/>
          <w:szCs w:val="28"/>
          <w:lang w:val="uk-UA"/>
        </w:rPr>
        <w:t>Соснівського</w:t>
      </w:r>
      <w:proofErr w:type="spellEnd"/>
      <w:r>
        <w:rPr>
          <w:sz w:val="28"/>
          <w:szCs w:val="28"/>
          <w:lang w:val="uk-UA"/>
        </w:rPr>
        <w:t xml:space="preserve"> районного суду </w:t>
      </w:r>
      <w:proofErr w:type="spellStart"/>
      <w:r>
        <w:rPr>
          <w:sz w:val="28"/>
          <w:szCs w:val="28"/>
          <w:lang w:val="uk-UA"/>
        </w:rPr>
        <w:t>м.Черкаси</w:t>
      </w:r>
      <w:proofErr w:type="spellEnd"/>
      <w:r>
        <w:rPr>
          <w:sz w:val="28"/>
          <w:szCs w:val="28"/>
          <w:lang w:val="uk-UA"/>
        </w:rPr>
        <w:t xml:space="preserve"> від 29.05.2015 та який перебуває на повному державному утриманні і не має опікунів, як різниці між сумою призначеної пенсії та сумою пенсії, яка виплачується підопічному відповідно </w:t>
      </w:r>
      <w:r w:rsidRPr="009763E9">
        <w:rPr>
          <w:sz w:val="28"/>
          <w:szCs w:val="28"/>
          <w:lang w:val="uk-UA"/>
        </w:rPr>
        <w:t>до</w:t>
      </w:r>
      <w:r w:rsidRPr="009763E9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п. </w:t>
      </w:r>
      <w:r w:rsidRPr="00A90CA7">
        <w:rPr>
          <w:sz w:val="28"/>
          <w:szCs w:val="28"/>
          <w:lang w:val="uk-UA"/>
        </w:rPr>
        <w:t>1</w:t>
      </w:r>
      <w:r w:rsidRPr="00753732">
        <w:rPr>
          <w:sz w:val="28"/>
          <w:szCs w:val="28"/>
          <w:lang w:val="uk-UA"/>
        </w:rPr>
        <w:t xml:space="preserve"> ст. 48 </w:t>
      </w:r>
      <w:hyperlink r:id="rId6" w:tgtFrame="_blank" w:history="1">
        <w:r w:rsidRPr="00753732">
          <w:rPr>
            <w:sz w:val="28"/>
            <w:szCs w:val="28"/>
            <w:lang w:val="uk-UA" w:eastAsia="uk-UA"/>
          </w:rPr>
          <w:t>Закону України</w:t>
        </w:r>
      </w:hyperlink>
      <w:r w:rsidRPr="00753732">
        <w:rPr>
          <w:sz w:val="28"/>
          <w:szCs w:val="28"/>
          <w:lang w:eastAsia="uk-UA"/>
        </w:rPr>
        <w:t> </w:t>
      </w:r>
      <w:r w:rsidRPr="00753732">
        <w:rPr>
          <w:sz w:val="28"/>
          <w:szCs w:val="28"/>
          <w:lang w:val="uk-UA" w:eastAsia="uk-UA"/>
        </w:rPr>
        <w:t>від 09.07.2003 № 1058-</w:t>
      </w:r>
      <w:r w:rsidRPr="00753732">
        <w:rPr>
          <w:sz w:val="28"/>
          <w:szCs w:val="28"/>
          <w:lang w:val="en-US" w:eastAsia="uk-UA"/>
        </w:rPr>
        <w:t>VI</w:t>
      </w:r>
      <w:r w:rsidRPr="00753732">
        <w:rPr>
          <w:sz w:val="28"/>
          <w:szCs w:val="28"/>
          <w:lang w:val="uk-UA" w:eastAsia="uk-UA"/>
        </w:rPr>
        <w:t xml:space="preserve"> «Про </w:t>
      </w:r>
      <w:r w:rsidRPr="00753732">
        <w:rPr>
          <w:sz w:val="28"/>
          <w:szCs w:val="28"/>
          <w:lang w:val="uk-UA" w:eastAsia="uk-UA"/>
        </w:rPr>
        <w:lastRenderedPageBreak/>
        <w:t>загальнообов’язкове державне пенсійне страхування»,</w:t>
      </w:r>
      <w:r w:rsidRPr="00444586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на користь Смілянського психоневрологічного інтернату.</w:t>
      </w:r>
    </w:p>
    <w:p w:rsidR="00842B1B" w:rsidRDefault="00842B1B" w:rsidP="00842B1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="00B57A15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rFonts w:ascii="Times New Roman" w:hAnsi="Times New Roman" w:cs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ного захисту населення.</w:t>
      </w:r>
    </w:p>
    <w:p w:rsidR="00842B1B" w:rsidRDefault="00842B1B" w:rsidP="00842B1B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Default="00842B1B" w:rsidP="00842B1B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Pr="00995AB4" w:rsidRDefault="00842B1B" w:rsidP="00842B1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97DFE" w:rsidRDefault="00D97DFE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4C35C6" w:rsidRDefault="00842B1B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ПОГОД</w:t>
      </w:r>
      <w:r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842B1B" w:rsidRPr="004C35C6" w:rsidRDefault="00842B1B" w:rsidP="00842B1B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842B1B" w:rsidRPr="00754079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842B1B" w:rsidRPr="00754079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Олександр ЛИСЕНКО  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Тетяна КАРЛО         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Богдан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Оксана ЯЦЕНКО</w:t>
      </w:r>
    </w:p>
    <w:p w:rsidR="00842B1B" w:rsidRPr="00732738" w:rsidRDefault="00842B1B" w:rsidP="00842B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Оксана СІЛКО   </w:t>
      </w:r>
    </w:p>
    <w:p w:rsidR="00842B1B" w:rsidRPr="00C12DA0" w:rsidRDefault="00842B1B" w:rsidP="00842B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2B1B" w:rsidRPr="00754079" w:rsidRDefault="00842B1B" w:rsidP="00842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</w:p>
    <w:p w:rsidR="00842B1B" w:rsidRPr="00503B33" w:rsidRDefault="00842B1B" w:rsidP="00842B1B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Микола ПРОКОФ’ЄВ</w:t>
      </w:r>
    </w:p>
    <w:sectPr w:rsidR="00842B1B" w:rsidRPr="00503B33" w:rsidSect="00842B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7"/>
    <w:rsid w:val="00143F57"/>
    <w:rsid w:val="00346C88"/>
    <w:rsid w:val="003C4B1D"/>
    <w:rsid w:val="006948D5"/>
    <w:rsid w:val="00842B1B"/>
    <w:rsid w:val="00A90CA7"/>
    <w:rsid w:val="00B57A15"/>
    <w:rsid w:val="00C27E88"/>
    <w:rsid w:val="00D97DFE"/>
    <w:rsid w:val="00F7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06D7"/>
  <w15:chartTrackingRefBased/>
  <w15:docId w15:val="{A9FFA40F-E16E-4478-B8C7-AD35B9E5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B1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7E88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rsid w:val="00C27E88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C27E8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6">
    <w:name w:val="Основной текст Знак"/>
    <w:basedOn w:val="a0"/>
    <w:link w:val="a5"/>
    <w:rsid w:val="00C27E8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Normal (Web)"/>
    <w:basedOn w:val="a"/>
    <w:rsid w:val="00C27E8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C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4B1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3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hyperlink" Target="https://zakon.rada.gov.ua/laws/show/2109-14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NASTICH</dc:creator>
  <cp:keywords/>
  <dc:description/>
  <cp:lastModifiedBy>Machine</cp:lastModifiedBy>
  <cp:revision>9</cp:revision>
  <cp:lastPrinted>2022-03-11T10:34:00Z</cp:lastPrinted>
  <dcterms:created xsi:type="dcterms:W3CDTF">2022-01-12T07:57:00Z</dcterms:created>
  <dcterms:modified xsi:type="dcterms:W3CDTF">2022-03-23T12:10:00Z</dcterms:modified>
</cp:coreProperties>
</file>